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7E5C" w14:textId="77777777" w:rsidR="00F15C43" w:rsidRPr="00B24202" w:rsidRDefault="00713EC2" w:rsidP="002C28FE">
      <w:pPr>
        <w:contextualSpacing/>
        <w:jc w:val="center"/>
        <w:rPr>
          <w:b/>
          <w:bCs/>
        </w:rPr>
      </w:pPr>
      <w:r w:rsidRPr="00B24202">
        <w:rPr>
          <w:b/>
          <w:bCs/>
          <w:lang w:val="kk-KZ"/>
        </w:rPr>
        <w:t>Д</w:t>
      </w:r>
      <w:r w:rsidR="007E5FBB" w:rsidRPr="00B24202">
        <w:rPr>
          <w:b/>
          <w:bCs/>
          <w:lang w:val="kk-KZ"/>
        </w:rPr>
        <w:t>оговор</w:t>
      </w:r>
      <w:r w:rsidR="00D00ABF" w:rsidRPr="00B24202">
        <w:rPr>
          <w:b/>
          <w:bCs/>
          <w:lang w:val="kk-KZ"/>
        </w:rPr>
        <w:t xml:space="preserve"> </w:t>
      </w:r>
      <w:r w:rsidR="004D5CA3">
        <w:rPr>
          <w:b/>
          <w:bCs/>
        </w:rPr>
        <w:t>на оказание</w:t>
      </w:r>
      <w:r w:rsidR="004D5CA3" w:rsidRPr="00B24202">
        <w:rPr>
          <w:b/>
          <w:bCs/>
        </w:rPr>
        <w:t xml:space="preserve"> </w:t>
      </w:r>
      <w:r w:rsidR="004D5CA3">
        <w:rPr>
          <w:b/>
          <w:bCs/>
        </w:rPr>
        <w:t xml:space="preserve">услуг </w:t>
      </w:r>
      <w:r w:rsidR="00D00ABF" w:rsidRPr="00B24202">
        <w:rPr>
          <w:b/>
          <w:bCs/>
          <w:lang w:val="kk-KZ"/>
        </w:rPr>
        <w:t xml:space="preserve">№ </w:t>
      </w:r>
      <w:r w:rsidR="007B43BB" w:rsidRPr="0001178C">
        <w:rPr>
          <w:b/>
          <w:bCs/>
          <w:highlight w:val="yellow"/>
          <w:lang w:val="kk-KZ"/>
        </w:rPr>
        <w:t>000</w:t>
      </w:r>
    </w:p>
    <w:p w14:paraId="5B2F6DFB" w14:textId="77777777" w:rsidR="00851A7D" w:rsidRPr="00B24202" w:rsidRDefault="00851A7D" w:rsidP="002C28FE">
      <w:pPr>
        <w:contextualSpacing/>
        <w:jc w:val="both"/>
        <w:rPr>
          <w:color w:val="000000"/>
          <w:lang w:val="kk-KZ"/>
        </w:rPr>
      </w:pPr>
    </w:p>
    <w:p w14:paraId="459B18DD" w14:textId="7F78000F" w:rsidR="00F15C43" w:rsidRPr="00B24202" w:rsidRDefault="00384B65" w:rsidP="002C28FE">
      <w:pPr>
        <w:contextualSpacing/>
        <w:jc w:val="both"/>
        <w:rPr>
          <w:color w:val="000000"/>
          <w:lang w:val="kk-KZ"/>
        </w:rPr>
      </w:pPr>
      <w:r>
        <w:rPr>
          <w:color w:val="000000"/>
        </w:rPr>
        <w:t>г. Алматы</w:t>
      </w:r>
      <w:r w:rsidR="00F15C43" w:rsidRPr="00B24202">
        <w:rPr>
          <w:color w:val="000000"/>
        </w:rPr>
        <w:tab/>
      </w:r>
      <w:r w:rsidR="00F15C43" w:rsidRPr="00B24202">
        <w:rPr>
          <w:color w:val="000000"/>
        </w:rPr>
        <w:tab/>
      </w:r>
      <w:r w:rsidR="00F15C43" w:rsidRPr="00B24202">
        <w:rPr>
          <w:color w:val="000000"/>
        </w:rPr>
        <w:tab/>
      </w:r>
      <w:r w:rsidR="00F15C43" w:rsidRPr="00B24202">
        <w:rPr>
          <w:color w:val="000000"/>
        </w:rPr>
        <w:tab/>
      </w:r>
      <w:r w:rsidR="00F15C43" w:rsidRPr="00B24202">
        <w:rPr>
          <w:color w:val="000000"/>
        </w:rPr>
        <w:tab/>
      </w:r>
      <w:r w:rsidR="00F15C43" w:rsidRPr="00B24202">
        <w:rPr>
          <w:color w:val="000000"/>
        </w:rPr>
        <w:tab/>
      </w:r>
      <w:r w:rsidR="00F15C43" w:rsidRPr="00B24202">
        <w:rPr>
          <w:color w:val="000000"/>
        </w:rPr>
        <w:tab/>
      </w:r>
      <w:r w:rsidR="00F15C43" w:rsidRPr="00B24202">
        <w:rPr>
          <w:color w:val="000000"/>
        </w:rPr>
        <w:tab/>
      </w:r>
      <w:r w:rsidR="00F15C43" w:rsidRPr="00B24202">
        <w:rPr>
          <w:color w:val="000000"/>
          <w:lang w:val="kk-KZ"/>
        </w:rPr>
        <w:t xml:space="preserve">      </w:t>
      </w:r>
      <w:r w:rsidR="008B46C4">
        <w:rPr>
          <w:color w:val="000000"/>
          <w:lang w:val="kk-KZ"/>
        </w:rPr>
        <w:t xml:space="preserve">   </w:t>
      </w:r>
      <w:r w:rsidR="00FC1DA2" w:rsidRPr="00B24202">
        <w:rPr>
          <w:color w:val="000000"/>
          <w:lang w:val="kk-KZ"/>
        </w:rPr>
        <w:tab/>
      </w:r>
      <w:r w:rsidR="00F15C43" w:rsidRPr="00B24202">
        <w:rPr>
          <w:color w:val="000000"/>
          <w:lang w:val="kk-KZ"/>
        </w:rPr>
        <w:t xml:space="preserve">     </w:t>
      </w:r>
      <w:r w:rsidR="003979F1" w:rsidRPr="00B24202">
        <w:rPr>
          <w:color w:val="000000"/>
          <w:lang w:val="kk-KZ"/>
        </w:rPr>
        <w:t xml:space="preserve"> </w:t>
      </w:r>
      <w:r w:rsidR="008B46C4">
        <w:rPr>
          <w:color w:val="000000"/>
          <w:lang w:val="kk-KZ"/>
        </w:rPr>
        <w:t xml:space="preserve">     </w:t>
      </w:r>
      <w:r w:rsidR="00264AC0">
        <w:rPr>
          <w:color w:val="000000"/>
          <w:lang w:val="kk-KZ"/>
        </w:rPr>
        <w:t xml:space="preserve">     </w:t>
      </w:r>
      <w:r w:rsidR="001A61B4" w:rsidRPr="0001178C">
        <w:rPr>
          <w:color w:val="000000"/>
          <w:highlight w:val="yellow"/>
        </w:rPr>
        <w:t>«»</w:t>
      </w:r>
      <w:r w:rsidR="007E5FBB" w:rsidRPr="0001178C">
        <w:rPr>
          <w:color w:val="000000"/>
          <w:highlight w:val="yellow"/>
        </w:rPr>
        <w:t xml:space="preserve"> </w:t>
      </w:r>
      <w:r w:rsidR="004D5CA3" w:rsidRPr="0001178C">
        <w:rPr>
          <w:color w:val="000000"/>
          <w:highlight w:val="yellow"/>
        </w:rPr>
        <w:t>____</w:t>
      </w:r>
      <w:r w:rsidR="00A920C2" w:rsidRPr="00B24202">
        <w:rPr>
          <w:color w:val="000000"/>
          <w:lang w:val="kk-KZ"/>
        </w:rPr>
        <w:t xml:space="preserve"> </w:t>
      </w:r>
      <w:r w:rsidR="00F15C43" w:rsidRPr="00B24202">
        <w:rPr>
          <w:color w:val="000000"/>
        </w:rPr>
        <w:t>20</w:t>
      </w:r>
      <w:r w:rsidR="00B95D91">
        <w:rPr>
          <w:color w:val="000000"/>
        </w:rPr>
        <w:t>2</w:t>
      </w:r>
      <w:r w:rsidR="00BD47F3">
        <w:rPr>
          <w:color w:val="000000"/>
        </w:rPr>
        <w:t>4</w:t>
      </w:r>
      <w:r w:rsidR="00F15C43" w:rsidRPr="00B24202">
        <w:rPr>
          <w:color w:val="000000"/>
        </w:rPr>
        <w:t xml:space="preserve"> г</w:t>
      </w:r>
      <w:r w:rsidR="00F15C43" w:rsidRPr="00B24202">
        <w:rPr>
          <w:color w:val="000000"/>
          <w:lang w:val="kk-KZ"/>
        </w:rPr>
        <w:t>ода</w:t>
      </w:r>
    </w:p>
    <w:p w14:paraId="6A15B897" w14:textId="77777777" w:rsidR="00CC5190" w:rsidRDefault="006D7CA7" w:rsidP="002C28FE">
      <w:pPr>
        <w:ind w:firstLine="40"/>
        <w:contextualSpacing/>
        <w:jc w:val="both"/>
        <w:rPr>
          <w:snapToGrid w:val="0"/>
        </w:rPr>
      </w:pPr>
      <w:r w:rsidRPr="0035713F">
        <w:t>Акционерное общество "Институт географии и</w:t>
      </w:r>
      <w:r>
        <w:t xml:space="preserve"> водной безопасности", именуемое </w:t>
      </w:r>
      <w:r w:rsidRPr="0035713F">
        <w:t>в дальнейшем Заказчик, от лица которого выступает Заместитель председателя Правления Алимкулов Саят Курбанбаевич, действующий на основании Генеральной доверенности</w:t>
      </w:r>
      <w:r>
        <w:t xml:space="preserve"> №1</w:t>
      </w:r>
      <w:r w:rsidRPr="0035713F">
        <w:t xml:space="preserve"> от 22 мая 2023 года, с одной стороны и </w:t>
      </w:r>
      <w:r>
        <w:t>«_______»</w:t>
      </w:r>
      <w:r w:rsidRPr="0035713F">
        <w:t xml:space="preserve">, именуемый(ое)(ая) в дальнейшем Поставщик, от лица которого выступает </w:t>
      </w:r>
      <w:r>
        <w:t>______________________</w:t>
      </w:r>
      <w:r w:rsidRPr="0035713F">
        <w:t xml:space="preserve">, действующий на основании </w:t>
      </w:r>
      <w:r>
        <w:t>_____________</w:t>
      </w:r>
      <w:r w:rsidRPr="0035713F">
        <w:t>, с другой стороны, далее совместно именуемые «Стороны»,</w:t>
      </w:r>
      <w:r w:rsidR="00CC5190" w:rsidRPr="00AC03E0">
        <w:rPr>
          <w:snapToGrid w:val="0"/>
        </w:rPr>
        <w:t xml:space="preserve"> </w:t>
      </w:r>
      <w:r w:rsidR="00CC5190" w:rsidRPr="00AC03E0">
        <w:t>на основании пункта 2 статьи 2 Закона Республики Казахстан от 18 февраля 2011 года № 407-</w:t>
      </w:r>
      <w:r w:rsidR="00CC5190" w:rsidRPr="00AC03E0">
        <w:rPr>
          <w:lang w:val="en-US"/>
        </w:rPr>
        <w:t>IV</w:t>
      </w:r>
      <w:r w:rsidR="00CC5190" w:rsidRPr="00AC03E0">
        <w:t xml:space="preserve"> «О науке» (далее - Закон) </w:t>
      </w:r>
      <w:r w:rsidR="004D5CA3" w:rsidRPr="00806ACA">
        <w:t>заключили настоя</w:t>
      </w:r>
      <w:r w:rsidR="004D5CA3">
        <w:t xml:space="preserve">щий договор </w:t>
      </w:r>
      <w:r w:rsidR="006F694E">
        <w:t>на оказание услуг</w:t>
      </w:r>
      <w:r w:rsidR="004D5CA3" w:rsidRPr="00806ACA">
        <w:t xml:space="preserve"> (далее - Договор) и пришли к соглашению о нижеследующем</w:t>
      </w:r>
      <w:r w:rsidR="00CC5190" w:rsidRPr="00AC03E0">
        <w:rPr>
          <w:snapToGrid w:val="0"/>
        </w:rPr>
        <w:t>:</w:t>
      </w:r>
    </w:p>
    <w:p w14:paraId="5E575EAE" w14:textId="77777777" w:rsidR="0093649E" w:rsidRPr="0093649E" w:rsidRDefault="00D26DDA" w:rsidP="002C28FE">
      <w:pPr>
        <w:pStyle w:val="a4"/>
        <w:numPr>
          <w:ilvl w:val="0"/>
          <w:numId w:val="2"/>
        </w:numPr>
        <w:tabs>
          <w:tab w:val="left" w:pos="1276"/>
        </w:tabs>
        <w:spacing w:before="0" w:beforeAutospacing="0" w:after="0" w:afterAutospacing="0"/>
        <w:contextualSpacing/>
        <w:jc w:val="center"/>
        <w:rPr>
          <w:b/>
        </w:rPr>
      </w:pPr>
      <w:r w:rsidRPr="00B24202">
        <w:rPr>
          <w:b/>
        </w:rPr>
        <w:t>Предмет Договора</w:t>
      </w:r>
    </w:p>
    <w:p w14:paraId="58D833A4" w14:textId="77777777" w:rsidR="00B80D0B" w:rsidRDefault="0093649E" w:rsidP="002C28FE">
      <w:pPr>
        <w:ind w:firstLine="567"/>
        <w:contextualSpacing/>
        <w:jc w:val="both"/>
      </w:pPr>
      <w:r w:rsidRPr="00170553">
        <w:t>1</w:t>
      </w:r>
      <w:r w:rsidR="006F694E">
        <w:t>.1. Поставщик</w:t>
      </w:r>
      <w:r w:rsidR="00B80D0B" w:rsidRPr="00170553">
        <w:t xml:space="preserve"> </w:t>
      </w:r>
      <w:r w:rsidR="006F694E">
        <w:t xml:space="preserve">обязуется оказать услуги </w:t>
      </w:r>
      <w:r w:rsidR="006F694E" w:rsidRPr="006C223C">
        <w:rPr>
          <w:color w:val="000000"/>
          <w:shd w:val="clear" w:color="auto" w:fill="FFFFFF"/>
        </w:rPr>
        <w:t xml:space="preserve">согласно условиям и требованиям, указанным в Приложении 1 к настоящему Договору, а заказчик обязуется принять и оплатить </w:t>
      </w:r>
      <w:r w:rsidR="006F694E">
        <w:rPr>
          <w:color w:val="000000"/>
          <w:shd w:val="clear" w:color="auto" w:fill="FFFFFF"/>
        </w:rPr>
        <w:t>оказанные услуги</w:t>
      </w:r>
      <w:r w:rsidR="006F694E" w:rsidRPr="006C223C">
        <w:rPr>
          <w:color w:val="000000"/>
          <w:shd w:val="clear" w:color="auto" w:fill="FFFFFF"/>
        </w:rPr>
        <w:t xml:space="preserve"> при условии надлежащего исполнения </w:t>
      </w:r>
      <w:r w:rsidR="006F694E">
        <w:rPr>
          <w:color w:val="000000"/>
          <w:shd w:val="clear" w:color="auto" w:fill="FFFFFF"/>
        </w:rPr>
        <w:t>Поставщиком</w:t>
      </w:r>
      <w:r w:rsidR="006F694E" w:rsidRPr="006C223C">
        <w:rPr>
          <w:color w:val="000000"/>
          <w:shd w:val="clear" w:color="auto" w:fill="FFFFFF"/>
        </w:rPr>
        <w:t xml:space="preserve"> своих обязательств</w:t>
      </w:r>
      <w:r w:rsidR="00B80D0B" w:rsidRPr="00170553">
        <w:t>.</w:t>
      </w:r>
    </w:p>
    <w:p w14:paraId="79421322" w14:textId="77777777" w:rsidR="0093649E" w:rsidRPr="00B24202" w:rsidRDefault="0093649E" w:rsidP="002C28FE">
      <w:pPr>
        <w:pStyle w:val="a4"/>
        <w:tabs>
          <w:tab w:val="left" w:pos="1276"/>
        </w:tabs>
        <w:spacing w:before="0" w:beforeAutospacing="0" w:after="0" w:afterAutospacing="0"/>
        <w:ind w:firstLine="567"/>
        <w:contextualSpacing/>
        <w:jc w:val="center"/>
        <w:rPr>
          <w:b/>
        </w:rPr>
      </w:pPr>
      <w:r>
        <w:rPr>
          <w:b/>
        </w:rPr>
        <w:t>2</w:t>
      </w:r>
      <w:r w:rsidR="00D26DDA" w:rsidRPr="00B24202">
        <w:rPr>
          <w:b/>
        </w:rPr>
        <w:t>. Порядок оплаты цена Договора</w:t>
      </w:r>
    </w:p>
    <w:p w14:paraId="76E50984" w14:textId="386A9765" w:rsidR="0013099A" w:rsidRPr="00F85E09" w:rsidRDefault="00C3656C" w:rsidP="002C28FE">
      <w:pPr>
        <w:tabs>
          <w:tab w:val="left" w:pos="851"/>
          <w:tab w:val="left" w:pos="993"/>
        </w:tabs>
        <w:ind w:firstLine="567"/>
        <w:contextualSpacing/>
        <w:jc w:val="both"/>
      </w:pPr>
      <w:r>
        <w:t xml:space="preserve">2.1. </w:t>
      </w:r>
      <w:r w:rsidR="0013099A">
        <w:t>Общая с</w:t>
      </w:r>
      <w:r w:rsidR="0013099A" w:rsidRPr="00B24202">
        <w:t>умм</w:t>
      </w:r>
      <w:r w:rsidR="0013099A">
        <w:t>а договора составляет</w:t>
      </w:r>
      <w:r w:rsidR="0013099A" w:rsidRPr="00B24202">
        <w:t xml:space="preserve"> </w:t>
      </w:r>
      <w:r w:rsidR="00C31698">
        <w:rPr>
          <w:lang w:val="kk-KZ"/>
        </w:rPr>
        <w:t>35 000</w:t>
      </w:r>
      <w:r w:rsidR="0013099A" w:rsidRPr="004051A4">
        <w:rPr>
          <w:lang w:val="kk-KZ"/>
        </w:rPr>
        <w:t xml:space="preserve"> </w:t>
      </w:r>
      <w:r w:rsidR="0013099A">
        <w:rPr>
          <w:lang w:val="kk-KZ"/>
        </w:rPr>
        <w:t>(</w:t>
      </w:r>
      <w:r w:rsidR="00C31698">
        <w:rPr>
          <w:lang w:val="kk-KZ"/>
        </w:rPr>
        <w:t>тридцать пять тысяч</w:t>
      </w:r>
      <w:r w:rsidR="0013099A" w:rsidRPr="004051A4">
        <w:t xml:space="preserve">) тенге </w:t>
      </w:r>
      <w:r w:rsidR="0013099A">
        <w:t>00</w:t>
      </w:r>
      <w:r w:rsidR="0013099A" w:rsidRPr="004051A4">
        <w:t xml:space="preserve"> </w:t>
      </w:r>
      <w:r w:rsidR="0013099A" w:rsidRPr="00666148">
        <w:t xml:space="preserve">тиын </w:t>
      </w:r>
      <w:r w:rsidR="00E1565F" w:rsidRPr="00666148">
        <w:rPr>
          <w:b/>
          <w:lang w:val="kk-KZ"/>
        </w:rPr>
        <w:t>с учетом НДС</w:t>
      </w:r>
      <w:r w:rsidR="00666148" w:rsidRPr="00666148">
        <w:rPr>
          <w:b/>
        </w:rPr>
        <w:t xml:space="preserve"> </w:t>
      </w:r>
      <w:r w:rsidR="006F694E" w:rsidRPr="00666148">
        <w:t>и</w:t>
      </w:r>
      <w:r w:rsidR="006F694E" w:rsidRPr="006F694E">
        <w:t xml:space="preserve"> включает все расход</w:t>
      </w:r>
      <w:r w:rsidR="00E1565F">
        <w:t xml:space="preserve">ы, связанные с оказанием Услуг </w:t>
      </w:r>
      <w:r w:rsidR="006F694E" w:rsidRPr="006F694E">
        <w:t>(далее – сумма Договора)</w:t>
      </w:r>
      <w:r w:rsidR="0013099A">
        <w:t>.</w:t>
      </w:r>
    </w:p>
    <w:p w14:paraId="4BAB0B0F" w14:textId="77777777" w:rsidR="004C6BB9" w:rsidRDefault="0013099A" w:rsidP="002C28FE">
      <w:pPr>
        <w:tabs>
          <w:tab w:val="left" w:pos="851"/>
          <w:tab w:val="left" w:pos="993"/>
        </w:tabs>
        <w:ind w:firstLine="567"/>
        <w:contextualSpacing/>
        <w:jc w:val="both"/>
        <w:rPr>
          <w:color w:val="000000"/>
          <w:shd w:val="clear" w:color="auto" w:fill="FFFFFF"/>
        </w:rPr>
      </w:pPr>
      <w:r>
        <w:t xml:space="preserve">2.2. </w:t>
      </w:r>
      <w:r w:rsidRPr="005A25BB">
        <w:rPr>
          <w:color w:val="000000"/>
          <w:shd w:val="clear" w:color="auto" w:fill="FFFFFF"/>
        </w:rPr>
        <w:t>Оплата за услугу производиться по факту, на основании Акта оказанных услуг, в течении 10 календарных дней.</w:t>
      </w:r>
    </w:p>
    <w:p w14:paraId="7BD40CE5" w14:textId="77777777" w:rsidR="001C6632" w:rsidRPr="00FE5714" w:rsidRDefault="001C6632" w:rsidP="002C28FE">
      <w:pPr>
        <w:ind w:firstLine="567"/>
        <w:contextualSpacing/>
        <w:jc w:val="both"/>
        <w:rPr>
          <w:color w:val="000000"/>
        </w:rPr>
      </w:pPr>
      <w:r w:rsidRPr="006D7CA7">
        <w:t xml:space="preserve">2.3. </w:t>
      </w:r>
      <w:r w:rsidRPr="006D7CA7">
        <w:rPr>
          <w:color w:val="000000"/>
        </w:rPr>
        <w:t>По мере оказания Услуг, Поставщик в течение 5 (пяти) рабочих дней предоставляет Заказчику подписанные со своей стороны счет-фактуру и Акты оказанных услуг (далее – Акт) в двух экземплярах. Услуги считаются выполненными после подписания Сторонами Акта. Заказчик при отсутствии замечаний к услугам обязуется подписать Акт и вернуть подписанный со своей стороны один экземпляр Акта Поставщику в течение 5 (пяти) рабочих дней. Если в указанный срок Заказчик не вернет подписанный со своей стороны Акт или не предоставит письменный мотивированный отказ, Акт, равно как и услуги Поставщика, будут считаться принятыми Заказчиком без возражений.</w:t>
      </w:r>
    </w:p>
    <w:p w14:paraId="10FFB437" w14:textId="77777777" w:rsidR="00D26DDA" w:rsidRPr="00B24202" w:rsidRDefault="0093649E" w:rsidP="002C28FE">
      <w:pPr>
        <w:pStyle w:val="a4"/>
        <w:tabs>
          <w:tab w:val="left" w:pos="1276"/>
        </w:tabs>
        <w:spacing w:before="0" w:beforeAutospacing="0" w:after="120" w:afterAutospacing="0"/>
        <w:ind w:firstLine="567"/>
        <w:contextualSpacing/>
        <w:jc w:val="center"/>
        <w:rPr>
          <w:b/>
        </w:rPr>
      </w:pPr>
      <w:r>
        <w:rPr>
          <w:b/>
        </w:rPr>
        <w:t>3</w:t>
      </w:r>
      <w:r w:rsidR="00D26DDA" w:rsidRPr="00B24202">
        <w:rPr>
          <w:b/>
        </w:rPr>
        <w:t>. Внесение изменений и дополнений в Договор</w:t>
      </w:r>
    </w:p>
    <w:p w14:paraId="3CB161BF" w14:textId="77777777" w:rsidR="004A6694" w:rsidRPr="00B24202" w:rsidRDefault="00B80D0B" w:rsidP="0060479F">
      <w:pPr>
        <w:pStyle w:val="a4"/>
        <w:numPr>
          <w:ilvl w:val="1"/>
          <w:numId w:val="4"/>
        </w:numPr>
        <w:tabs>
          <w:tab w:val="left" w:pos="851"/>
          <w:tab w:val="left" w:pos="993"/>
        </w:tabs>
        <w:spacing w:before="0" w:beforeAutospacing="0" w:after="0" w:afterAutospacing="0"/>
        <w:ind w:left="0" w:firstLine="567"/>
        <w:contextualSpacing/>
        <w:jc w:val="both"/>
      </w:pPr>
      <w:r>
        <w:t>Н</w:t>
      </w:r>
      <w:r w:rsidRPr="00B24202">
        <w:t>икакие отклонения или изменения (наименования, технические спецификации услуг, место оказания услуг и т.д.) в Договор не допускаются, кроме письменных изменений, подписанных обеими сторонами.</w:t>
      </w:r>
    </w:p>
    <w:p w14:paraId="7BFFA5F7" w14:textId="77777777" w:rsidR="00D26DDA" w:rsidRPr="00B24202" w:rsidRDefault="0093649E" w:rsidP="002C28FE">
      <w:pPr>
        <w:pStyle w:val="a4"/>
        <w:tabs>
          <w:tab w:val="left" w:pos="1276"/>
        </w:tabs>
        <w:spacing w:before="0" w:beforeAutospacing="0" w:after="120" w:afterAutospacing="0"/>
        <w:contextualSpacing/>
        <w:jc w:val="center"/>
        <w:rPr>
          <w:b/>
        </w:rPr>
      </w:pPr>
      <w:r>
        <w:rPr>
          <w:b/>
        </w:rPr>
        <w:t>4</w:t>
      </w:r>
      <w:r w:rsidR="00D26DDA" w:rsidRPr="00B24202">
        <w:rPr>
          <w:b/>
        </w:rPr>
        <w:t xml:space="preserve">. Качество и гарантия </w:t>
      </w:r>
      <w:r w:rsidR="001A3419" w:rsidRPr="00B24202">
        <w:rPr>
          <w:b/>
        </w:rPr>
        <w:t>услуг</w:t>
      </w:r>
    </w:p>
    <w:p w14:paraId="198EDCCF" w14:textId="77777777" w:rsidR="00B25910" w:rsidRPr="00D24D75" w:rsidRDefault="0093649E" w:rsidP="002C28FE">
      <w:pPr>
        <w:pStyle w:val="a4"/>
        <w:tabs>
          <w:tab w:val="left" w:pos="993"/>
        </w:tabs>
        <w:spacing w:before="0" w:beforeAutospacing="0" w:after="0" w:afterAutospacing="0"/>
        <w:ind w:firstLine="567"/>
        <w:contextualSpacing/>
        <w:jc w:val="both"/>
        <w:rPr>
          <w:color w:val="000000"/>
        </w:rPr>
      </w:pPr>
      <w:r>
        <w:t xml:space="preserve">4.1. </w:t>
      </w:r>
      <w:r w:rsidR="00B25910" w:rsidRPr="00B24202">
        <w:t xml:space="preserve">Заказчик имеет право уведомить </w:t>
      </w:r>
      <w:r w:rsidR="00C25DF5">
        <w:t>Поставщика</w:t>
      </w:r>
      <w:r w:rsidR="00B25910" w:rsidRPr="00B24202">
        <w:t xml:space="preserve"> в письменном виде обо всех претензиях, связанных с данными гарантиями.</w:t>
      </w:r>
      <w:r w:rsidR="00B25910" w:rsidRPr="00B24202">
        <w:rPr>
          <w:lang w:val="kk-KZ"/>
        </w:rPr>
        <w:t xml:space="preserve"> Для устранения </w:t>
      </w:r>
      <w:r w:rsidR="00C25DF5">
        <w:rPr>
          <w:lang w:val="kk-KZ"/>
        </w:rPr>
        <w:t>Поставщиком</w:t>
      </w:r>
      <w:r w:rsidR="00B25910" w:rsidRPr="00B24202">
        <w:rPr>
          <w:lang w:val="kk-KZ"/>
        </w:rPr>
        <w:t xml:space="preserve"> дефектов, недостатков в товарах и/или услугах уведомление от Заказчика не требуется если дефекты, недостатки в товарах и/или услугах выявлены в присутствии представителя </w:t>
      </w:r>
      <w:r w:rsidR="00C25DF5">
        <w:t>Поставщика</w:t>
      </w:r>
      <w:r w:rsidR="00B25910" w:rsidRPr="00B24202">
        <w:rPr>
          <w:lang w:val="kk-KZ"/>
        </w:rPr>
        <w:t>.</w:t>
      </w:r>
    </w:p>
    <w:p w14:paraId="18B9B037" w14:textId="77777777" w:rsidR="00B25910" w:rsidRPr="00B24202" w:rsidRDefault="00B25910" w:rsidP="002C28FE">
      <w:pPr>
        <w:pStyle w:val="a4"/>
        <w:tabs>
          <w:tab w:val="left" w:pos="993"/>
        </w:tabs>
        <w:spacing w:before="0" w:beforeAutospacing="0" w:after="0" w:afterAutospacing="0"/>
        <w:ind w:firstLine="567"/>
        <w:contextualSpacing/>
        <w:jc w:val="both"/>
      </w:pPr>
      <w:r>
        <w:t xml:space="preserve">4.2. </w:t>
      </w:r>
      <w:r w:rsidRPr="00B24202">
        <w:t xml:space="preserve">После получения подобного уведомления </w:t>
      </w:r>
      <w:r w:rsidR="00C25DF5">
        <w:t>Поставщик</w:t>
      </w:r>
      <w:r w:rsidRPr="00B24202">
        <w:t xml:space="preserve"> должен в сроки, установленные Заказчиком, устранить дефекты в товарах и/или услугах или его части без каких-либо расходов со стороны Заказчика.</w:t>
      </w:r>
    </w:p>
    <w:p w14:paraId="26A9FE9B" w14:textId="77777777" w:rsidR="00B25910" w:rsidRPr="00B24202" w:rsidRDefault="00B25910" w:rsidP="002C28FE">
      <w:pPr>
        <w:pStyle w:val="a4"/>
        <w:tabs>
          <w:tab w:val="left" w:pos="993"/>
          <w:tab w:val="left" w:pos="1276"/>
        </w:tabs>
        <w:spacing w:before="0" w:beforeAutospacing="0" w:after="0" w:afterAutospacing="0"/>
        <w:ind w:firstLine="567"/>
        <w:contextualSpacing/>
        <w:jc w:val="both"/>
      </w:pPr>
      <w:r>
        <w:t xml:space="preserve">4.3. </w:t>
      </w:r>
      <w:r w:rsidRPr="00B24202">
        <w:t xml:space="preserve">Если </w:t>
      </w:r>
      <w:r w:rsidR="00C25DF5">
        <w:t>Поставщик</w:t>
      </w:r>
      <w:r w:rsidRPr="00B24202">
        <w:t xml:space="preserve">,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w:t>
      </w:r>
      <w:r w:rsidR="00C25DF5">
        <w:t>Поставщика</w:t>
      </w:r>
      <w:r w:rsidRPr="00B24202">
        <w:t xml:space="preserve"> и без какого-либо ущерба другим правам, которыми Заказчик может обладать по Договору в отношении </w:t>
      </w:r>
      <w:r w:rsidR="00C25DF5">
        <w:t>Поставщика</w:t>
      </w:r>
      <w:r w:rsidRPr="00B24202">
        <w:t>.</w:t>
      </w:r>
    </w:p>
    <w:p w14:paraId="629944DE" w14:textId="77777777" w:rsidR="00B25910" w:rsidRPr="00D24D75" w:rsidRDefault="00B25910" w:rsidP="002C28FE">
      <w:pPr>
        <w:pStyle w:val="a4"/>
        <w:tabs>
          <w:tab w:val="left" w:pos="993"/>
        </w:tabs>
        <w:spacing w:before="0" w:beforeAutospacing="0" w:after="0" w:afterAutospacing="0"/>
        <w:ind w:firstLine="567"/>
        <w:contextualSpacing/>
        <w:jc w:val="both"/>
        <w:rPr>
          <w:color w:val="000000"/>
        </w:rPr>
      </w:pPr>
      <w:r>
        <w:t xml:space="preserve">4.4. </w:t>
      </w:r>
      <w:r w:rsidR="00C25DF5">
        <w:t>Поставщик</w:t>
      </w:r>
      <w:r w:rsidRPr="00B24202">
        <w:t xml:space="preserve"> гарантирует наличие у него всех необходимых разрешительных документов (лицензии, сертификатов и др.) для выполнения своих обязательств по Договору.</w:t>
      </w:r>
      <w:r w:rsidRPr="00B24202">
        <w:rPr>
          <w:lang w:val="kk-KZ"/>
        </w:rPr>
        <w:t xml:space="preserve"> </w:t>
      </w:r>
      <w:r w:rsidRPr="00B24202">
        <w:t xml:space="preserve">Если для выполнения обязательств по Договору необходима лицензия или другой разрешительный документ, то правоспособность </w:t>
      </w:r>
      <w:r w:rsidR="00C25DF5">
        <w:t>Поставщика</w:t>
      </w:r>
      <w:r w:rsidRPr="00B24202">
        <w:t xml:space="preserve"> подтверждается посредством государственной информационной системы в соответствии с законодательством Республики Казахстан об информатизации. В случае отсутствия сведений в государственной информационной системе </w:t>
      </w:r>
      <w:r w:rsidR="00C25DF5">
        <w:t>Поставщик</w:t>
      </w:r>
      <w:r w:rsidRPr="00B24202">
        <w:t xml:space="preserve"> должен представить нотариально заверенную копию данного документа в течение 5 дней с момента заключения Договора.</w:t>
      </w:r>
      <w:r w:rsidRPr="00B25910">
        <w:t xml:space="preserve"> </w:t>
      </w:r>
    </w:p>
    <w:p w14:paraId="2CF3DA35" w14:textId="77777777" w:rsidR="00481EA0" w:rsidRDefault="00481EA0" w:rsidP="002C28FE">
      <w:pPr>
        <w:pStyle w:val="a4"/>
        <w:tabs>
          <w:tab w:val="left" w:pos="1276"/>
        </w:tabs>
        <w:spacing w:before="0" w:beforeAutospacing="0" w:after="0" w:afterAutospacing="0"/>
        <w:ind w:firstLine="567"/>
        <w:contextualSpacing/>
        <w:jc w:val="center"/>
      </w:pPr>
    </w:p>
    <w:p w14:paraId="2206E9C3" w14:textId="77777777" w:rsidR="00D26DDA" w:rsidRPr="00B24202" w:rsidRDefault="0093649E" w:rsidP="002C28FE">
      <w:pPr>
        <w:pStyle w:val="a4"/>
        <w:tabs>
          <w:tab w:val="left" w:pos="1276"/>
        </w:tabs>
        <w:spacing w:before="0" w:beforeAutospacing="0" w:after="120" w:afterAutospacing="0"/>
        <w:ind w:firstLine="567"/>
        <w:contextualSpacing/>
        <w:jc w:val="center"/>
        <w:rPr>
          <w:b/>
          <w:lang w:val="kk-KZ"/>
        </w:rPr>
      </w:pPr>
      <w:r>
        <w:rPr>
          <w:b/>
        </w:rPr>
        <w:t>5</w:t>
      </w:r>
      <w:r w:rsidR="00D26DDA" w:rsidRPr="00B24202">
        <w:rPr>
          <w:b/>
        </w:rPr>
        <w:t>. Конфиденциальность</w:t>
      </w:r>
      <w:r w:rsidR="00D26DDA" w:rsidRPr="00B24202">
        <w:rPr>
          <w:b/>
          <w:lang w:val="kk-KZ"/>
        </w:rPr>
        <w:t xml:space="preserve"> и информация</w:t>
      </w:r>
    </w:p>
    <w:p w14:paraId="7E42B4C1" w14:textId="77777777" w:rsidR="000061E6" w:rsidRPr="000061E6" w:rsidRDefault="000061E6" w:rsidP="000061E6">
      <w:pPr>
        <w:autoSpaceDE w:val="0"/>
        <w:autoSpaceDN w:val="0"/>
        <w:adjustRightInd w:val="0"/>
        <w:ind w:firstLine="426"/>
        <w:jc w:val="both"/>
      </w:pPr>
      <w:r w:rsidRPr="000061E6">
        <w:lastRenderedPageBreak/>
        <w:t>5.1. Подтверждением выполнения услуг Поставщиком согласно Приложения (ям) к настоящему Договору является Акт выполненных услуг и Акт приема – передачи. Акты предоставляются Поставщиком Заказчику не позднее 3 (трех) рабочих дня до даты подписания. При предоставлении Акта выполненных услуг Поставщик обязуется предоставить накладные, налоговые счета-фактуры, а также другие бухгалтерские документы, подтверждающие выполнение услуг.</w:t>
      </w:r>
    </w:p>
    <w:p w14:paraId="601D44ED" w14:textId="77777777" w:rsidR="000061E6" w:rsidRPr="000061E6" w:rsidRDefault="000061E6" w:rsidP="000061E6">
      <w:pPr>
        <w:widowControl w:val="0"/>
        <w:autoSpaceDE w:val="0"/>
        <w:autoSpaceDN w:val="0"/>
        <w:adjustRightInd w:val="0"/>
        <w:ind w:firstLine="426"/>
        <w:jc w:val="both"/>
        <w:rPr>
          <w:rFonts w:ascii="Times New Roman CYR" w:hAnsi="Times New Roman CYR" w:cs="Times New Roman CYR"/>
        </w:rPr>
      </w:pPr>
      <w:r w:rsidRPr="000061E6">
        <w:t>5.2. Акт выполненных услуг</w:t>
      </w:r>
      <w:r w:rsidRPr="000061E6">
        <w:rPr>
          <w:rFonts w:ascii="Times New Roman CYR" w:hAnsi="Times New Roman CYR" w:cs="Times New Roman CYR"/>
        </w:rPr>
        <w:t xml:space="preserve"> и Акт приема – передачи составляется уполномоченным представителем Поставщика по исполнению Приложений к настоящему Договору и подписывается уполномоченным лицом Заказчика и Поставщика.</w:t>
      </w:r>
    </w:p>
    <w:p w14:paraId="5DEA18D4" w14:textId="77777777" w:rsidR="000061E6" w:rsidRPr="000061E6" w:rsidRDefault="000061E6" w:rsidP="000061E6">
      <w:pPr>
        <w:widowControl w:val="0"/>
        <w:autoSpaceDE w:val="0"/>
        <w:autoSpaceDN w:val="0"/>
        <w:adjustRightInd w:val="0"/>
        <w:ind w:firstLine="426"/>
        <w:jc w:val="both"/>
        <w:rPr>
          <w:rFonts w:ascii="Times New Roman CYR" w:hAnsi="Times New Roman CYR" w:cs="Times New Roman CYR"/>
        </w:rPr>
      </w:pPr>
      <w:r w:rsidRPr="000061E6">
        <w:t>5.3.</w:t>
      </w:r>
      <w:r w:rsidRPr="000061E6">
        <w:rPr>
          <w:rFonts w:ascii="Times New Roman CYR" w:hAnsi="Times New Roman CYR" w:cs="Times New Roman CYR"/>
        </w:rPr>
        <w:t>В случае несогласия Заказчика с качеством выполненных услуг в целом либо его части, Заказчик направляет мотивированный отказ от приема Услуг в письменной форме, с указанием его основания, а также с требованиями исполнения иных обязательств Поставщиком, принятых по настоящему Договору. При этом Заказчик вправе отказаться от оплаты стоимости объема невыполненных услуг, либо уменьшить сумму платежа на сумму причиненного ущерба.</w:t>
      </w:r>
    </w:p>
    <w:p w14:paraId="78C769F5" w14:textId="77777777" w:rsidR="000061E6" w:rsidRPr="000061E6" w:rsidRDefault="000061E6" w:rsidP="000061E6">
      <w:pPr>
        <w:widowControl w:val="0"/>
        <w:autoSpaceDE w:val="0"/>
        <w:autoSpaceDN w:val="0"/>
        <w:adjustRightInd w:val="0"/>
        <w:ind w:firstLine="426"/>
        <w:jc w:val="both"/>
        <w:rPr>
          <w:rFonts w:ascii="Times New Roman CYR" w:hAnsi="Times New Roman CYR" w:cs="Times New Roman CYR"/>
        </w:rPr>
      </w:pPr>
      <w:r w:rsidRPr="000061E6">
        <w:t>5.4.</w:t>
      </w:r>
      <w:r w:rsidRPr="000061E6">
        <w:rPr>
          <w:rFonts w:ascii="Times New Roman CYR" w:hAnsi="Times New Roman CYR" w:cs="Times New Roman CYR"/>
        </w:rPr>
        <w:t>В случае получения мотивированного отказа от приема выполненных услуг, Поставщик обязан в течение 5 (пяти) рабочих дней провести необходимые работы по устранению имеющихся недостатков и недоработок за собственный счет.</w:t>
      </w:r>
    </w:p>
    <w:p w14:paraId="1538E041" w14:textId="77777777" w:rsidR="000061E6" w:rsidRPr="000061E6" w:rsidRDefault="000061E6" w:rsidP="000061E6">
      <w:pPr>
        <w:widowControl w:val="0"/>
        <w:tabs>
          <w:tab w:val="left" w:pos="0"/>
        </w:tabs>
        <w:autoSpaceDE w:val="0"/>
        <w:autoSpaceDN w:val="0"/>
        <w:adjustRightInd w:val="0"/>
        <w:ind w:firstLine="426"/>
        <w:jc w:val="both"/>
      </w:pPr>
      <w:r w:rsidRPr="000061E6">
        <w:t>5.5. Услуги по настоящему Договору считаются исполненными с момента подписания Акта выполненных услуг и Акта приема – передачи.</w:t>
      </w:r>
    </w:p>
    <w:p w14:paraId="41FFE804" w14:textId="77777777" w:rsidR="00B25910" w:rsidRPr="00CA4971" w:rsidRDefault="00B25910" w:rsidP="002C28FE">
      <w:pPr>
        <w:pStyle w:val="af4"/>
        <w:tabs>
          <w:tab w:val="left" w:pos="426"/>
        </w:tabs>
        <w:spacing w:after="120"/>
        <w:contextualSpacing/>
        <w:jc w:val="center"/>
        <w:rPr>
          <w:rFonts w:ascii="Times New Roman" w:hAnsi="Times New Roman"/>
          <w:b/>
          <w:sz w:val="24"/>
          <w:szCs w:val="24"/>
          <w:lang w:eastAsia="ru-RU"/>
        </w:rPr>
      </w:pPr>
      <w:r w:rsidRPr="00187661">
        <w:rPr>
          <w:rFonts w:ascii="Times New Roman" w:hAnsi="Times New Roman"/>
          <w:b/>
          <w:sz w:val="24"/>
          <w:szCs w:val="24"/>
        </w:rPr>
        <w:t>6.</w:t>
      </w:r>
      <w:r w:rsidRPr="00187661">
        <w:rPr>
          <w:b/>
          <w:sz w:val="24"/>
          <w:szCs w:val="24"/>
        </w:rPr>
        <w:t xml:space="preserve"> </w:t>
      </w:r>
      <w:r w:rsidRPr="00CA4971">
        <w:rPr>
          <w:rFonts w:ascii="Times New Roman" w:eastAsia="Times New Roman" w:hAnsi="Times New Roman"/>
          <w:b/>
          <w:sz w:val="24"/>
          <w:szCs w:val="24"/>
          <w:lang w:eastAsia="ru-RU"/>
        </w:rPr>
        <w:t>Ответственность сторон</w:t>
      </w:r>
    </w:p>
    <w:p w14:paraId="1174C975" w14:textId="77777777" w:rsidR="00B25910" w:rsidRPr="00D231B7" w:rsidRDefault="00B25910" w:rsidP="002C28FE">
      <w:pPr>
        <w:pStyle w:val="af4"/>
        <w:numPr>
          <w:ilvl w:val="1"/>
          <w:numId w:val="6"/>
        </w:numPr>
        <w:tabs>
          <w:tab w:val="left" w:pos="426"/>
          <w:tab w:val="left" w:pos="993"/>
        </w:tabs>
        <w:ind w:left="0" w:firstLine="567"/>
        <w:contextualSpacing/>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В случае неисполнения или ненадлежащего исполнения обязательств по Договору каждая Сторона несет ответственность в соответствии с действующим законодательством Республики Казахстан.</w:t>
      </w:r>
    </w:p>
    <w:p w14:paraId="4861457A" w14:textId="77777777" w:rsidR="00B25910" w:rsidRDefault="00B25910" w:rsidP="002C28FE">
      <w:pPr>
        <w:pStyle w:val="af4"/>
        <w:numPr>
          <w:ilvl w:val="1"/>
          <w:numId w:val="6"/>
        </w:numPr>
        <w:tabs>
          <w:tab w:val="left" w:pos="426"/>
          <w:tab w:val="left" w:pos="993"/>
        </w:tabs>
        <w:ind w:left="0" w:firstLine="567"/>
        <w:contextualSpacing/>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 xml:space="preserve">В случае несвоевременного оказания </w:t>
      </w:r>
      <w:r w:rsidR="0082610F">
        <w:rPr>
          <w:rFonts w:ascii="Times New Roman" w:eastAsia="Times New Roman" w:hAnsi="Times New Roman"/>
          <w:sz w:val="24"/>
          <w:szCs w:val="24"/>
          <w:lang w:eastAsia="ru-RU"/>
        </w:rPr>
        <w:t>Поставщиком</w:t>
      </w:r>
      <w:r w:rsidRPr="00D231B7">
        <w:rPr>
          <w:rFonts w:ascii="Times New Roman" w:eastAsia="Times New Roman" w:hAnsi="Times New Roman"/>
          <w:sz w:val="24"/>
          <w:szCs w:val="24"/>
          <w:lang w:eastAsia="ru-RU"/>
        </w:rPr>
        <w:t xml:space="preserve"> Услуг, Заказчик</w:t>
      </w:r>
      <w:r w:rsidR="00A5163E">
        <w:rPr>
          <w:rFonts w:ascii="Times New Roman" w:eastAsia="Times New Roman" w:hAnsi="Times New Roman"/>
          <w:sz w:val="24"/>
          <w:szCs w:val="24"/>
          <w:lang w:eastAsia="ru-RU"/>
        </w:rPr>
        <w:t xml:space="preserve"> удерживает</w:t>
      </w:r>
      <w:r w:rsidRPr="00D231B7">
        <w:rPr>
          <w:rFonts w:ascii="Times New Roman" w:eastAsia="Times New Roman" w:hAnsi="Times New Roman"/>
          <w:sz w:val="24"/>
          <w:szCs w:val="24"/>
          <w:lang w:eastAsia="ru-RU"/>
        </w:rPr>
        <w:t xml:space="preserve"> неустойку в размере 0,1% (ноль целых одна десятая процента) от стоимости Договора, за каждый календарный день просрочки, но не более 10 % (десяти процентов) от стоимости Договора.</w:t>
      </w:r>
    </w:p>
    <w:p w14:paraId="56B32718" w14:textId="77777777" w:rsidR="00B25910" w:rsidRPr="00D231B7" w:rsidRDefault="0082610F" w:rsidP="002C28FE">
      <w:pPr>
        <w:pStyle w:val="af4"/>
        <w:numPr>
          <w:ilvl w:val="1"/>
          <w:numId w:val="6"/>
        </w:numPr>
        <w:tabs>
          <w:tab w:val="left" w:pos="426"/>
          <w:tab w:val="left" w:pos="993"/>
        </w:tabs>
        <w:ind w:left="0" w:firstLine="567"/>
        <w:contextualSpacing/>
        <w:jc w:val="both"/>
        <w:rPr>
          <w:rFonts w:ascii="Times New Roman" w:eastAsia="Times New Roman" w:hAnsi="Times New Roman"/>
          <w:sz w:val="24"/>
          <w:szCs w:val="24"/>
          <w:lang w:eastAsia="ru-RU"/>
        </w:rPr>
      </w:pPr>
      <w:r w:rsidRPr="0082610F">
        <w:rPr>
          <w:rFonts w:ascii="Times New Roman" w:eastAsia="Times New Roman" w:hAnsi="Times New Roman"/>
          <w:sz w:val="24"/>
          <w:szCs w:val="24"/>
          <w:lang w:eastAsia="ru-RU"/>
        </w:rPr>
        <w:t>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rsidR="00B25910" w:rsidRPr="00D231B7">
        <w:rPr>
          <w:rFonts w:ascii="Times New Roman" w:eastAsia="Times New Roman" w:hAnsi="Times New Roman"/>
          <w:sz w:val="24"/>
          <w:szCs w:val="24"/>
          <w:lang w:eastAsia="ru-RU"/>
        </w:rPr>
        <w:t xml:space="preserve">  </w:t>
      </w:r>
    </w:p>
    <w:p w14:paraId="31EFB264" w14:textId="77777777" w:rsidR="00B25910" w:rsidRPr="00D231B7" w:rsidRDefault="00B25910" w:rsidP="002C28FE">
      <w:pPr>
        <w:pStyle w:val="af4"/>
        <w:numPr>
          <w:ilvl w:val="1"/>
          <w:numId w:val="6"/>
        </w:numPr>
        <w:tabs>
          <w:tab w:val="left" w:pos="426"/>
          <w:tab w:val="left" w:pos="993"/>
        </w:tabs>
        <w:ind w:left="0" w:firstLine="567"/>
        <w:contextualSpacing/>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 xml:space="preserve">Оплата неустойки, в случае поступления требования об оплате Стороны производят в течение 10 (десяти) рабочих дней со дня письменного уведомления об оплате. </w:t>
      </w:r>
    </w:p>
    <w:p w14:paraId="539B64AB" w14:textId="77777777" w:rsidR="00B25910" w:rsidRPr="00D231B7" w:rsidRDefault="00B25910" w:rsidP="002C28FE">
      <w:pPr>
        <w:pStyle w:val="af4"/>
        <w:numPr>
          <w:ilvl w:val="1"/>
          <w:numId w:val="6"/>
        </w:numPr>
        <w:tabs>
          <w:tab w:val="left" w:pos="426"/>
          <w:tab w:val="left" w:pos="993"/>
        </w:tabs>
        <w:ind w:left="0" w:firstLine="567"/>
        <w:contextualSpacing/>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Начисление неустойки (пени), предъявление требования о выплате неустойки (пени) и убытков по настоящему Договору является правом, а не обязанностью Сторон, и если она не предъявлялась Сторонами, то к начислению и оплате не подлежит</w:t>
      </w:r>
    </w:p>
    <w:p w14:paraId="0B71D2C2" w14:textId="77777777" w:rsidR="00B25910" w:rsidRPr="00CA4971" w:rsidRDefault="00B25910" w:rsidP="002C28FE">
      <w:pPr>
        <w:pStyle w:val="af4"/>
        <w:numPr>
          <w:ilvl w:val="0"/>
          <w:numId w:val="6"/>
        </w:numPr>
        <w:contextualSpacing/>
        <w:jc w:val="center"/>
        <w:rPr>
          <w:rFonts w:ascii="Times New Roman" w:eastAsia="Times New Roman" w:hAnsi="Times New Roman"/>
          <w:sz w:val="24"/>
          <w:szCs w:val="24"/>
          <w:lang w:eastAsia="ru-RU"/>
        </w:rPr>
      </w:pPr>
      <w:r w:rsidRPr="00CA4971">
        <w:rPr>
          <w:rFonts w:ascii="Times New Roman" w:eastAsia="Times New Roman" w:hAnsi="Times New Roman"/>
          <w:b/>
          <w:sz w:val="24"/>
          <w:szCs w:val="24"/>
          <w:lang w:eastAsia="ru-RU"/>
        </w:rPr>
        <w:t>Форс мажор</w:t>
      </w:r>
    </w:p>
    <w:p w14:paraId="28AF1FC4" w14:textId="77777777" w:rsidR="00B25910" w:rsidRDefault="00B25910" w:rsidP="002C28FE">
      <w:pPr>
        <w:pStyle w:val="a4"/>
        <w:numPr>
          <w:ilvl w:val="1"/>
          <w:numId w:val="6"/>
        </w:numPr>
        <w:tabs>
          <w:tab w:val="left" w:pos="993"/>
          <w:tab w:val="left" w:pos="1276"/>
        </w:tabs>
        <w:spacing w:before="0" w:beforeAutospacing="0" w:after="0" w:afterAutospacing="0"/>
        <w:ind w:left="0" w:firstLine="567"/>
        <w:contextualSpacing/>
        <w:jc w:val="both"/>
      </w:pPr>
      <w:r>
        <w:t>Стороны освобождаются</w:t>
      </w:r>
      <w:r w:rsidRPr="00D231B7">
        <w:t xml:space="preserve">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пожара, наводнения, землетрясения, социальных потрясений, войны, воздушных, автомобильных и железнодорожных аварий, изменение законодательства, препятствующих исполнению данного договора, если эти обстоятельства непосредственно повлияли на исполнение договора. Сторона, подвергшаяся действию форс-мажора, обязана в разумный срок известить об этом другую сторону и предложить условия продолжения настоящего Договора.</w:t>
      </w:r>
    </w:p>
    <w:p w14:paraId="61625A06" w14:textId="77777777" w:rsidR="00B25910" w:rsidRPr="00D231B7" w:rsidRDefault="00B25910" w:rsidP="002C28FE">
      <w:pPr>
        <w:pStyle w:val="af4"/>
        <w:numPr>
          <w:ilvl w:val="1"/>
          <w:numId w:val="6"/>
        </w:numPr>
        <w:tabs>
          <w:tab w:val="left" w:pos="0"/>
          <w:tab w:val="left" w:pos="993"/>
        </w:tabs>
        <w:ind w:left="0" w:firstLine="567"/>
        <w:contextualSpacing/>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 xml:space="preserve">Надлежащим доказательством наличия обстоятельств непреодолимой силы и его продолжительности будут служить справки </w:t>
      </w:r>
      <w:r w:rsidRPr="009F79A5">
        <w:rPr>
          <w:rFonts w:ascii="Times New Roman" w:eastAsia="Times New Roman" w:hAnsi="Times New Roman"/>
          <w:sz w:val="24"/>
          <w:szCs w:val="24"/>
          <w:lang w:eastAsia="ru-RU"/>
        </w:rPr>
        <w:t>Внешнеторговой палаты Казахстана</w:t>
      </w:r>
      <w:r w:rsidRPr="008D0459">
        <w:rPr>
          <w:rFonts w:ascii="Times New Roman" w:eastAsia="Times New Roman" w:hAnsi="Times New Roman"/>
          <w:color w:val="000099"/>
          <w:sz w:val="24"/>
          <w:szCs w:val="24"/>
          <w:lang w:eastAsia="ru-RU"/>
        </w:rPr>
        <w:t xml:space="preserve"> </w:t>
      </w:r>
      <w:r w:rsidRPr="00D231B7">
        <w:rPr>
          <w:rFonts w:ascii="Times New Roman" w:eastAsia="Times New Roman" w:hAnsi="Times New Roman"/>
          <w:sz w:val="24"/>
          <w:szCs w:val="24"/>
          <w:lang w:eastAsia="ru-RU"/>
        </w:rPr>
        <w:t xml:space="preserve">или какой-либо другой компетентной государственной организации соответствующей страны. </w:t>
      </w:r>
    </w:p>
    <w:p w14:paraId="15247E63" w14:textId="77777777" w:rsidR="00AC79B4" w:rsidRDefault="00B25910" w:rsidP="002C28FE">
      <w:pPr>
        <w:pStyle w:val="a4"/>
        <w:tabs>
          <w:tab w:val="left" w:pos="851"/>
          <w:tab w:val="left" w:pos="993"/>
          <w:tab w:val="left" w:pos="1276"/>
        </w:tabs>
        <w:spacing w:before="0" w:beforeAutospacing="0" w:after="0" w:afterAutospacing="0"/>
        <w:ind w:firstLine="567"/>
        <w:contextualSpacing/>
        <w:jc w:val="both"/>
      </w:pPr>
      <w:r w:rsidRPr="00D231B7">
        <w:t xml:space="preserve">Если обстоятельства непреодолимой силы будут иметь место более 60 (шестидесяти) календарных дней, то каждая Сторона имеет право отказаться от исполнения обязательств по настоящему договору. При этом каждая Сторона вправе требовать от другой Стороны возврата всего, что она исполнила (касательно </w:t>
      </w:r>
      <w:r>
        <w:t>возврата оплаченной суммы за</w:t>
      </w:r>
      <w:r w:rsidRPr="00D231B7">
        <w:t xml:space="preserve"> оказание Услуг).</w:t>
      </w:r>
      <w:r w:rsidR="00D21B50" w:rsidRPr="00B24202">
        <w:t xml:space="preserve"> </w:t>
      </w:r>
    </w:p>
    <w:p w14:paraId="34114627" w14:textId="77777777" w:rsidR="000061E6" w:rsidRPr="00D231B7" w:rsidRDefault="000061E6" w:rsidP="000061E6">
      <w:pPr>
        <w:pStyle w:val="af4"/>
        <w:numPr>
          <w:ilvl w:val="1"/>
          <w:numId w:val="6"/>
        </w:numPr>
        <w:tabs>
          <w:tab w:val="left" w:pos="426"/>
          <w:tab w:val="left" w:pos="993"/>
        </w:tabs>
        <w:ind w:left="0" w:firstLine="567"/>
        <w:jc w:val="both"/>
        <w:rPr>
          <w:rFonts w:ascii="Times New Roman" w:eastAsia="Times New Roman" w:hAnsi="Times New Roman"/>
          <w:sz w:val="24"/>
          <w:szCs w:val="24"/>
          <w:lang w:eastAsia="ru-RU"/>
        </w:rPr>
      </w:pPr>
      <w:r w:rsidRPr="0082610F">
        <w:rPr>
          <w:rFonts w:ascii="Times New Roman" w:eastAsia="Times New Roman" w:hAnsi="Times New Roman"/>
          <w:sz w:val="24"/>
          <w:szCs w:val="24"/>
          <w:lang w:eastAsia="ru-RU"/>
        </w:rPr>
        <w:t xml:space="preserve">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w:t>
      </w:r>
      <w:r w:rsidRPr="0082610F">
        <w:rPr>
          <w:rFonts w:ascii="Times New Roman" w:eastAsia="Times New Roman" w:hAnsi="Times New Roman"/>
          <w:sz w:val="24"/>
          <w:szCs w:val="24"/>
          <w:lang w:eastAsia="ru-RU"/>
        </w:rPr>
        <w:lastRenderedPageBreak/>
        <w:t>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r w:rsidRPr="00D231B7">
        <w:rPr>
          <w:rFonts w:ascii="Times New Roman" w:eastAsia="Times New Roman" w:hAnsi="Times New Roman"/>
          <w:sz w:val="24"/>
          <w:szCs w:val="24"/>
          <w:lang w:eastAsia="ru-RU"/>
        </w:rPr>
        <w:t xml:space="preserve">  </w:t>
      </w:r>
    </w:p>
    <w:p w14:paraId="15BD03C3" w14:textId="77777777" w:rsidR="000061E6" w:rsidRDefault="000061E6" w:rsidP="000061E6">
      <w:pPr>
        <w:pStyle w:val="af4"/>
        <w:numPr>
          <w:ilvl w:val="1"/>
          <w:numId w:val="6"/>
        </w:numPr>
        <w:tabs>
          <w:tab w:val="left" w:pos="426"/>
          <w:tab w:val="left" w:pos="993"/>
        </w:tabs>
        <w:ind w:left="0" w:firstLine="567"/>
        <w:jc w:val="both"/>
        <w:rPr>
          <w:rFonts w:ascii="Times New Roman" w:eastAsia="Times New Roman" w:hAnsi="Times New Roman"/>
          <w:sz w:val="24"/>
          <w:szCs w:val="24"/>
          <w:lang w:eastAsia="ru-RU"/>
        </w:rPr>
      </w:pPr>
      <w:r w:rsidRPr="00D231B7">
        <w:rPr>
          <w:rFonts w:ascii="Times New Roman" w:eastAsia="Times New Roman" w:hAnsi="Times New Roman"/>
          <w:sz w:val="24"/>
          <w:szCs w:val="24"/>
          <w:lang w:eastAsia="ru-RU"/>
        </w:rPr>
        <w:t xml:space="preserve">Оплата неустойки, в случае поступления требования об оплате Стороны производят в течение 10 (десяти) рабочих дней со дня письменного уведомления об оплате. </w:t>
      </w:r>
    </w:p>
    <w:p w14:paraId="0F460F28" w14:textId="77777777" w:rsidR="000061E6" w:rsidRPr="000061E6" w:rsidRDefault="000061E6" w:rsidP="000061E6">
      <w:pPr>
        <w:pStyle w:val="af4"/>
        <w:numPr>
          <w:ilvl w:val="1"/>
          <w:numId w:val="6"/>
        </w:numPr>
        <w:tabs>
          <w:tab w:val="left" w:pos="426"/>
          <w:tab w:val="left" w:pos="993"/>
        </w:tabs>
        <w:ind w:left="0" w:firstLine="567"/>
        <w:jc w:val="both"/>
        <w:rPr>
          <w:rFonts w:ascii="Times New Roman" w:eastAsia="Times New Roman" w:hAnsi="Times New Roman"/>
          <w:sz w:val="24"/>
          <w:szCs w:val="24"/>
          <w:lang w:eastAsia="ru-RU"/>
        </w:rPr>
      </w:pPr>
      <w:r w:rsidRPr="000061E6">
        <w:rPr>
          <w:rFonts w:ascii="Times New Roman" w:hAnsi="Times New Roman"/>
          <w:sz w:val="24"/>
          <w:szCs w:val="24"/>
        </w:rPr>
        <w:t>В случае, нарушение сроков оказания услуг более, чем на 30 календарных дней Поставщиком, Поставщик обязан возвратить Заказчику полученную авансовую сумму в полном объеме и уплатить неустойку в размере 10% от общей суммы настоящего Договора.</w:t>
      </w:r>
    </w:p>
    <w:p w14:paraId="0DC037AB" w14:textId="77777777" w:rsidR="00AC79B4" w:rsidRDefault="008E0B58" w:rsidP="0060479F">
      <w:pPr>
        <w:pStyle w:val="a4"/>
        <w:tabs>
          <w:tab w:val="left" w:pos="851"/>
          <w:tab w:val="left" w:pos="993"/>
          <w:tab w:val="left" w:pos="1276"/>
        </w:tabs>
        <w:spacing w:before="0" w:beforeAutospacing="0" w:after="0" w:afterAutospacing="0"/>
        <w:ind w:firstLine="567"/>
        <w:contextualSpacing/>
        <w:jc w:val="center"/>
        <w:rPr>
          <w:b/>
        </w:rPr>
      </w:pPr>
      <w:r>
        <w:rPr>
          <w:b/>
        </w:rPr>
        <w:t>8</w:t>
      </w:r>
      <w:r w:rsidR="00D26DDA" w:rsidRPr="00B24202">
        <w:rPr>
          <w:b/>
        </w:rPr>
        <w:t>. Споры и разногласия</w:t>
      </w:r>
    </w:p>
    <w:p w14:paraId="22244F33" w14:textId="393852F2" w:rsidR="0093649E" w:rsidRPr="00B24202" w:rsidRDefault="001F6BD2" w:rsidP="001F6BD2">
      <w:pPr>
        <w:pStyle w:val="a4"/>
        <w:tabs>
          <w:tab w:val="left" w:pos="567"/>
        </w:tabs>
        <w:spacing w:before="0" w:beforeAutospacing="0" w:after="120" w:afterAutospacing="0"/>
        <w:contextualSpacing/>
        <w:jc w:val="both"/>
      </w:pPr>
      <w:r>
        <w:tab/>
      </w:r>
      <w:r w:rsidR="008E0B58">
        <w:t>8</w:t>
      </w:r>
      <w:r w:rsidR="0093649E">
        <w:t xml:space="preserve">.1. </w:t>
      </w:r>
      <w:r w:rsidR="0093649E" w:rsidRPr="00B24202">
        <w:t xml:space="preserve">Заказчик и </w:t>
      </w:r>
      <w:r w:rsidR="00933122">
        <w:t>Поставщик</w:t>
      </w:r>
      <w:r w:rsidR="0093649E" w:rsidRPr="00B24202">
        <w:t xml:space="preserve">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5FF1438" w14:textId="77777777" w:rsidR="007618F5" w:rsidRDefault="008E0B58" w:rsidP="002C28FE">
      <w:pPr>
        <w:pStyle w:val="a4"/>
        <w:tabs>
          <w:tab w:val="left" w:pos="993"/>
          <w:tab w:val="left" w:pos="1276"/>
        </w:tabs>
        <w:spacing w:before="0" w:beforeAutospacing="0" w:after="0" w:afterAutospacing="0"/>
        <w:ind w:firstLine="567"/>
        <w:contextualSpacing/>
        <w:jc w:val="both"/>
      </w:pPr>
      <w:r>
        <w:t>8</w:t>
      </w:r>
      <w:r w:rsidR="0093649E">
        <w:t xml:space="preserve">.2. </w:t>
      </w:r>
      <w:r w:rsidR="0082610F" w:rsidRPr="00933122">
        <w:t>В случае неисполнения или ненадлежащего исполнения Сторонами своих обязательств в рамках настоящего Договора все споры и разногласия разрешаются в городе Алматы в соответствии с действующим законодательством Республики Казахстан</w:t>
      </w:r>
      <w:r w:rsidR="00056953">
        <w:t>.</w:t>
      </w:r>
    </w:p>
    <w:p w14:paraId="05B78722" w14:textId="77777777" w:rsidR="00D26DDA" w:rsidRPr="00B24202" w:rsidRDefault="008E0B58" w:rsidP="002C28FE">
      <w:pPr>
        <w:pStyle w:val="a4"/>
        <w:tabs>
          <w:tab w:val="left" w:pos="1276"/>
        </w:tabs>
        <w:spacing w:before="0" w:beforeAutospacing="0" w:after="0" w:afterAutospacing="0"/>
        <w:ind w:firstLine="567"/>
        <w:contextualSpacing/>
        <w:jc w:val="center"/>
        <w:rPr>
          <w:b/>
        </w:rPr>
      </w:pPr>
      <w:r>
        <w:rPr>
          <w:b/>
        </w:rPr>
        <w:t>9</w:t>
      </w:r>
      <w:r w:rsidR="00D26DDA" w:rsidRPr="00B24202">
        <w:rPr>
          <w:b/>
        </w:rPr>
        <w:t>. Заключительные положения</w:t>
      </w:r>
    </w:p>
    <w:p w14:paraId="6CC7CE35" w14:textId="77777777" w:rsidR="0093649E" w:rsidRPr="00B24202" w:rsidRDefault="008E0B58" w:rsidP="002C28FE">
      <w:pPr>
        <w:pStyle w:val="afa"/>
        <w:tabs>
          <w:tab w:val="left" w:pos="993"/>
          <w:tab w:val="left" w:pos="1276"/>
        </w:tabs>
        <w:spacing w:before="0" w:beforeAutospacing="0" w:after="0" w:afterAutospacing="0"/>
        <w:ind w:firstLine="567"/>
        <w:contextualSpacing/>
        <w:jc w:val="both"/>
      </w:pPr>
      <w:r>
        <w:t>9</w:t>
      </w:r>
      <w:r w:rsidR="0093649E">
        <w:t xml:space="preserve">.1. </w:t>
      </w:r>
      <w:r w:rsidR="0093649E" w:rsidRPr="00B24202">
        <w:t xml:space="preserve">Договор составлен в </w:t>
      </w:r>
      <w:r w:rsidR="0093649E">
        <w:rPr>
          <w:lang w:val="kk-KZ"/>
        </w:rPr>
        <w:t>двух</w:t>
      </w:r>
      <w:r w:rsidR="0093649E" w:rsidRPr="00B24202">
        <w:t xml:space="preserve"> экземплярах </w:t>
      </w:r>
      <w:r w:rsidR="0093649E">
        <w:rPr>
          <w:lang w:val="kk-KZ"/>
        </w:rPr>
        <w:t>на русском языке,</w:t>
      </w:r>
      <w:r w:rsidR="0093649E" w:rsidRPr="00B24202">
        <w:rPr>
          <w:lang w:val="kk-KZ"/>
        </w:rPr>
        <w:t xml:space="preserve"> </w:t>
      </w:r>
      <w:r w:rsidR="0093649E" w:rsidRPr="00B24202">
        <w:t>имеющих одинаковую юридическую силу.</w:t>
      </w:r>
    </w:p>
    <w:p w14:paraId="483EC38F" w14:textId="77777777" w:rsidR="000061E6" w:rsidRDefault="008E0B58" w:rsidP="000061E6">
      <w:pPr>
        <w:pStyle w:val="a4"/>
        <w:tabs>
          <w:tab w:val="left" w:pos="993"/>
          <w:tab w:val="left" w:pos="1276"/>
        </w:tabs>
        <w:spacing w:before="0" w:beforeAutospacing="0" w:after="0" w:afterAutospacing="0"/>
        <w:ind w:firstLine="567"/>
        <w:jc w:val="both"/>
      </w:pPr>
      <w:r>
        <w:t>9</w:t>
      </w:r>
      <w:r w:rsidR="0093649E">
        <w:t xml:space="preserve">.2. </w:t>
      </w:r>
      <w:r w:rsidR="000061E6" w:rsidRPr="00933122">
        <w:t>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r w:rsidR="000061E6">
        <w:t>.</w:t>
      </w:r>
    </w:p>
    <w:p w14:paraId="2AE12BFA" w14:textId="77777777" w:rsidR="0093649E" w:rsidRDefault="008E0B58" w:rsidP="002C28FE">
      <w:pPr>
        <w:pStyle w:val="afa"/>
        <w:tabs>
          <w:tab w:val="left" w:pos="993"/>
          <w:tab w:val="left" w:pos="1276"/>
        </w:tabs>
        <w:spacing w:before="0" w:beforeAutospacing="0" w:after="0" w:afterAutospacing="0"/>
        <w:ind w:firstLine="567"/>
        <w:contextualSpacing/>
        <w:jc w:val="both"/>
      </w:pPr>
      <w:r>
        <w:t>9</w:t>
      </w:r>
      <w:r w:rsidR="0093649E">
        <w:t xml:space="preserve">.3. </w:t>
      </w:r>
      <w:r w:rsidR="0093649E" w:rsidRPr="00B24202">
        <w:t>Сторона, изменившая наименование и (или) реквизиты уведомляет другую сторону путем направления письменного уведомления, при этом не требуется вносить изменения в Договор.</w:t>
      </w:r>
    </w:p>
    <w:p w14:paraId="1B60E64C" w14:textId="77777777" w:rsidR="0093649E" w:rsidRPr="00B24202" w:rsidRDefault="008E0B58" w:rsidP="002C28FE">
      <w:pPr>
        <w:pStyle w:val="afa"/>
        <w:tabs>
          <w:tab w:val="left" w:pos="993"/>
          <w:tab w:val="left" w:pos="1276"/>
        </w:tabs>
        <w:spacing w:before="0" w:beforeAutospacing="0" w:after="0" w:afterAutospacing="0"/>
        <w:ind w:firstLine="567"/>
        <w:contextualSpacing/>
        <w:jc w:val="both"/>
      </w:pPr>
      <w:r>
        <w:t>9</w:t>
      </w:r>
      <w:r w:rsidR="0093649E">
        <w:t xml:space="preserve">.4. </w:t>
      </w:r>
      <w:r w:rsidR="0093649E" w:rsidRPr="00B24202">
        <w:t>Любое уведомление, которое одна сторона направляет другой стороне в соответствии с Договором, высылается в виде письма,</w:t>
      </w:r>
      <w:r w:rsidR="0093649E">
        <w:t xml:space="preserve"> по адресу, указанному в реквизитах Договора</w:t>
      </w:r>
      <w:r w:rsidR="0093649E" w:rsidRPr="00B24202">
        <w:t>.</w:t>
      </w:r>
    </w:p>
    <w:p w14:paraId="6F6FA83B" w14:textId="5A57CB91" w:rsidR="005D698C" w:rsidRPr="006C223C" w:rsidRDefault="008E0B58" w:rsidP="002C28FE">
      <w:pPr>
        <w:pStyle w:val="a4"/>
        <w:tabs>
          <w:tab w:val="left" w:pos="0"/>
          <w:tab w:val="left" w:pos="851"/>
          <w:tab w:val="left" w:pos="1134"/>
          <w:tab w:val="left" w:pos="1276"/>
        </w:tabs>
        <w:spacing w:before="0" w:beforeAutospacing="0" w:after="0" w:afterAutospacing="0"/>
        <w:ind w:firstLine="567"/>
        <w:contextualSpacing/>
        <w:jc w:val="both"/>
      </w:pPr>
      <w:r w:rsidRPr="006D7CA7">
        <w:t>9</w:t>
      </w:r>
      <w:r w:rsidR="0093649E" w:rsidRPr="006D7CA7">
        <w:t xml:space="preserve">.5. </w:t>
      </w:r>
      <w:r w:rsidR="006D7CA7" w:rsidRPr="006D7CA7">
        <w:t>Настоящий</w:t>
      </w:r>
      <w:r w:rsidR="006D7CA7" w:rsidRPr="004F4093">
        <w:t xml:space="preserve"> Договор вступает в силу с момента подписания и действует до 31 декабря 202</w:t>
      </w:r>
      <w:r w:rsidR="00BD47F3">
        <w:t>4</w:t>
      </w:r>
      <w:r w:rsidR="006D7CA7" w:rsidRPr="004F4093">
        <w:t xml:space="preserve"> года, но в любом случае до полного исполнения Сторонами своих обязательств по договору</w:t>
      </w:r>
      <w:r w:rsidR="006D7CA7" w:rsidRPr="004F4093">
        <w:rPr>
          <w:lang w:val="kk-KZ"/>
        </w:rPr>
        <w:t>.</w:t>
      </w:r>
    </w:p>
    <w:p w14:paraId="2995C93C" w14:textId="77777777" w:rsidR="00A40876" w:rsidRPr="00B24202" w:rsidRDefault="008E0B58" w:rsidP="002C28FE">
      <w:pPr>
        <w:pStyle w:val="a4"/>
        <w:spacing w:before="0" w:beforeAutospacing="0" w:after="0" w:afterAutospacing="0"/>
        <w:contextualSpacing/>
        <w:jc w:val="center"/>
        <w:rPr>
          <w:b/>
        </w:rPr>
      </w:pPr>
      <w:r>
        <w:rPr>
          <w:b/>
        </w:rPr>
        <w:t>10</w:t>
      </w:r>
      <w:r w:rsidR="00A40876" w:rsidRPr="00B24202">
        <w:rPr>
          <w:b/>
        </w:rPr>
        <w:t>. Адреса и реквизиты Сторон:</w:t>
      </w:r>
    </w:p>
    <w:tbl>
      <w:tblPr>
        <w:tblW w:w="0" w:type="auto"/>
        <w:tblInd w:w="108" w:type="dxa"/>
        <w:tblLook w:val="0000" w:firstRow="0" w:lastRow="0" w:firstColumn="0" w:lastColumn="0" w:noHBand="0" w:noVBand="0"/>
      </w:tblPr>
      <w:tblGrid>
        <w:gridCol w:w="4977"/>
        <w:gridCol w:w="5120"/>
      </w:tblGrid>
      <w:tr w:rsidR="00DF243A" w:rsidRPr="00B24202" w14:paraId="43AD23AA" w14:textId="77777777" w:rsidTr="00056953">
        <w:trPr>
          <w:trHeight w:val="540"/>
        </w:trPr>
        <w:tc>
          <w:tcPr>
            <w:tcW w:w="5040" w:type="dxa"/>
          </w:tcPr>
          <w:p w14:paraId="7255C88D" w14:textId="77777777" w:rsidR="00DF243A" w:rsidRPr="00406552" w:rsidRDefault="00DF243A" w:rsidP="002C28FE">
            <w:pPr>
              <w:contextualSpacing/>
              <w:jc w:val="center"/>
              <w:rPr>
                <w:b/>
                <w:bCs/>
                <w:iCs/>
                <w:lang w:val="kk-KZ"/>
              </w:rPr>
            </w:pPr>
            <w:r w:rsidRPr="00406552">
              <w:rPr>
                <w:b/>
                <w:bCs/>
                <w:iCs/>
              </w:rPr>
              <w:t>Заказчик:</w:t>
            </w:r>
          </w:p>
          <w:p w14:paraId="5A358163" w14:textId="77777777" w:rsidR="00933122" w:rsidRDefault="00933122" w:rsidP="002C28FE">
            <w:pPr>
              <w:contextualSpacing/>
            </w:pPr>
          </w:p>
          <w:p w14:paraId="51B18982" w14:textId="77777777" w:rsidR="00933122" w:rsidRPr="006C223C" w:rsidRDefault="00933122" w:rsidP="002C28FE">
            <w:pPr>
              <w:contextualSpacing/>
            </w:pPr>
          </w:p>
          <w:p w14:paraId="729317D4" w14:textId="657B668E" w:rsidR="00DF243A" w:rsidRPr="00406552" w:rsidRDefault="00DF243A" w:rsidP="002C28FE">
            <w:pPr>
              <w:contextualSpacing/>
              <w:rPr>
                <w:bCs/>
                <w:iCs/>
                <w:sz w:val="16"/>
                <w:szCs w:val="16"/>
                <w:lang w:val="kk-KZ"/>
              </w:rPr>
            </w:pPr>
          </w:p>
        </w:tc>
        <w:tc>
          <w:tcPr>
            <w:tcW w:w="5160" w:type="dxa"/>
          </w:tcPr>
          <w:p w14:paraId="100621B8" w14:textId="77777777" w:rsidR="00DF243A" w:rsidRPr="00406552" w:rsidRDefault="00933122" w:rsidP="002C28FE">
            <w:pPr>
              <w:contextualSpacing/>
              <w:jc w:val="center"/>
              <w:rPr>
                <w:b/>
                <w:bCs/>
                <w:iCs/>
                <w:lang w:val="kk-KZ"/>
              </w:rPr>
            </w:pPr>
            <w:r>
              <w:rPr>
                <w:b/>
                <w:snapToGrid w:val="0"/>
              </w:rPr>
              <w:t>Поставщик</w:t>
            </w:r>
            <w:r w:rsidR="00DF243A" w:rsidRPr="00406552">
              <w:rPr>
                <w:b/>
                <w:bCs/>
                <w:iCs/>
                <w:lang w:val="kk-KZ"/>
              </w:rPr>
              <w:t>:</w:t>
            </w:r>
          </w:p>
          <w:p w14:paraId="1AA45F32" w14:textId="77777777" w:rsidR="0001178C" w:rsidRDefault="0001178C" w:rsidP="0001178C">
            <w:pPr>
              <w:contextualSpacing/>
            </w:pPr>
            <w:r>
              <w:t>АО «Институт географии и водной безопасности»</w:t>
            </w:r>
            <w:r w:rsidRPr="006C223C">
              <w:t xml:space="preserve"> </w:t>
            </w:r>
            <w:r w:rsidRPr="006C223C">
              <w:br/>
            </w:r>
            <w:r w:rsidRPr="00666148">
              <w:rPr>
                <w:color w:val="333333"/>
                <w:sz w:val="20"/>
                <w:szCs w:val="20"/>
                <w:shd w:val="clear" w:color="auto" w:fill="F9F9F9"/>
              </w:rPr>
              <w:t>г</w:t>
            </w:r>
            <w:r w:rsidRPr="00666148">
              <w:t>.</w:t>
            </w:r>
            <w:r>
              <w:t xml:space="preserve"> </w:t>
            </w:r>
            <w:r w:rsidRPr="00666148">
              <w:t>Алматы, Медеуский район, ул. Пушкина, 99</w:t>
            </w:r>
            <w:r w:rsidRPr="00666148">
              <w:br/>
            </w:r>
            <w:r w:rsidRPr="00D9345A">
              <w:t>БИН 071240018585</w:t>
            </w:r>
            <w:r w:rsidRPr="00D9345A">
              <w:br/>
              <w:t>ИИК KZ</w:t>
            </w:r>
            <w:r w:rsidRPr="003E5D54">
              <w:t>80601A861032413241</w:t>
            </w:r>
            <w:r w:rsidRPr="00D9345A">
              <w:br/>
              <w:t>АО "Народный Банк Казахстана"</w:t>
            </w:r>
          </w:p>
          <w:p w14:paraId="2EE4CE0B" w14:textId="77777777" w:rsidR="0001178C" w:rsidRDefault="0001178C" w:rsidP="0001178C">
            <w:pPr>
              <w:contextualSpacing/>
            </w:pPr>
            <w:r w:rsidRPr="00D9345A">
              <w:t>БИК HSBKKZKX</w:t>
            </w:r>
            <w:r w:rsidRPr="00D9345A">
              <w:br/>
            </w:r>
            <w:r>
              <w:t>Кбе 17</w:t>
            </w:r>
            <w:r w:rsidRPr="00D9345A">
              <w:br/>
              <w:t xml:space="preserve">Тел.: Приемная 291 81 29; </w:t>
            </w:r>
          </w:p>
          <w:p w14:paraId="1AC13D69" w14:textId="77777777" w:rsidR="0001178C" w:rsidRDefault="0001178C" w:rsidP="0001178C">
            <w:pPr>
              <w:contextualSpacing/>
            </w:pPr>
            <w:r w:rsidRPr="00D9345A">
              <w:t xml:space="preserve">Бухгалтерия 291 81 29 вн. 106; </w:t>
            </w:r>
          </w:p>
          <w:p w14:paraId="025DAE94" w14:textId="77777777" w:rsidR="0001178C" w:rsidRDefault="0001178C" w:rsidP="0001178C">
            <w:pPr>
              <w:contextualSpacing/>
            </w:pPr>
            <w:r w:rsidRPr="00D9345A">
              <w:t>Отдел гос. закупок 293 87 49</w:t>
            </w:r>
          </w:p>
          <w:p w14:paraId="56485381" w14:textId="77777777" w:rsidR="00FD17E7" w:rsidRDefault="00FD17E7" w:rsidP="002C28FE">
            <w:pPr>
              <w:ind w:left="385"/>
              <w:contextualSpacing/>
              <w:rPr>
                <w:iCs/>
              </w:rPr>
            </w:pPr>
          </w:p>
          <w:p w14:paraId="2FB85687" w14:textId="77777777" w:rsidR="00933122" w:rsidRDefault="00933122" w:rsidP="002C28FE">
            <w:pPr>
              <w:ind w:left="385"/>
              <w:contextualSpacing/>
              <w:rPr>
                <w:iCs/>
              </w:rPr>
            </w:pPr>
          </w:p>
          <w:p w14:paraId="4A1A32B9" w14:textId="77777777" w:rsidR="0001178C" w:rsidRPr="0001178C" w:rsidRDefault="0001178C" w:rsidP="0001178C">
            <w:pPr>
              <w:contextualSpacing/>
              <w:rPr>
                <w:b/>
                <w:iCs/>
                <w:lang w:val="kk-KZ"/>
              </w:rPr>
            </w:pPr>
            <w:r w:rsidRPr="0001178C">
              <w:rPr>
                <w:b/>
                <w:iCs/>
              </w:rPr>
              <w:t>Заместитель председателя Правления</w:t>
            </w:r>
          </w:p>
          <w:p w14:paraId="6A18B494" w14:textId="77777777" w:rsidR="0001178C" w:rsidRPr="006D7CA7" w:rsidRDefault="0001178C" w:rsidP="0001178C">
            <w:pPr>
              <w:contextualSpacing/>
              <w:rPr>
                <w:bCs/>
                <w:iCs/>
                <w:lang w:val="kk-KZ"/>
              </w:rPr>
            </w:pPr>
          </w:p>
          <w:p w14:paraId="50D475A5" w14:textId="29D65658" w:rsidR="0001178C" w:rsidRPr="0001178C" w:rsidRDefault="0001178C" w:rsidP="0001178C">
            <w:pPr>
              <w:contextualSpacing/>
              <w:rPr>
                <w:b/>
                <w:iCs/>
              </w:rPr>
            </w:pPr>
            <w:r w:rsidRPr="006D7CA7">
              <w:rPr>
                <w:bCs/>
                <w:iCs/>
              </w:rPr>
              <w:t xml:space="preserve">_________________ </w:t>
            </w:r>
            <w:r w:rsidRPr="0001178C">
              <w:rPr>
                <w:b/>
                <w:iCs/>
                <w:lang w:val="kk-KZ"/>
              </w:rPr>
              <w:t>Алимкулов</w:t>
            </w:r>
            <w:r w:rsidRPr="0001178C">
              <w:rPr>
                <w:b/>
                <w:iCs/>
              </w:rPr>
              <w:t xml:space="preserve"> </w:t>
            </w:r>
            <w:r w:rsidRPr="0001178C">
              <w:rPr>
                <w:b/>
                <w:iCs/>
                <w:lang w:val="kk-KZ"/>
              </w:rPr>
              <w:t>С.К.</w:t>
            </w:r>
          </w:p>
          <w:p w14:paraId="01B219A8" w14:textId="77777777" w:rsidR="0001178C" w:rsidRPr="006D7CA7" w:rsidRDefault="0001178C" w:rsidP="0001178C">
            <w:pPr>
              <w:contextualSpacing/>
              <w:rPr>
                <w:bCs/>
                <w:iCs/>
                <w:sz w:val="16"/>
                <w:szCs w:val="16"/>
                <w:lang w:val="kk-KZ"/>
              </w:rPr>
            </w:pPr>
            <w:r w:rsidRPr="006D7CA7">
              <w:rPr>
                <w:bCs/>
                <w:iCs/>
                <w:sz w:val="16"/>
                <w:szCs w:val="16"/>
                <w:lang w:val="kk-KZ"/>
              </w:rPr>
              <w:t xml:space="preserve">                  (подпись)</w:t>
            </w:r>
          </w:p>
          <w:p w14:paraId="4DDC4AA4" w14:textId="6A01F467" w:rsidR="00933122" w:rsidRDefault="0001178C" w:rsidP="0001178C">
            <w:pPr>
              <w:ind w:left="385"/>
              <w:contextualSpacing/>
              <w:rPr>
                <w:iCs/>
              </w:rPr>
            </w:pPr>
            <w:r w:rsidRPr="00E50F90">
              <w:rPr>
                <w:bCs/>
                <w:iCs/>
                <w:sz w:val="16"/>
                <w:szCs w:val="16"/>
                <w:lang w:val="kk-KZ"/>
              </w:rPr>
              <w:t xml:space="preserve">                                        </w:t>
            </w:r>
          </w:p>
          <w:p w14:paraId="17284801" w14:textId="77777777" w:rsidR="00933122" w:rsidRDefault="00933122" w:rsidP="002C28FE">
            <w:pPr>
              <w:ind w:left="385"/>
              <w:contextualSpacing/>
              <w:rPr>
                <w:iCs/>
              </w:rPr>
            </w:pPr>
          </w:p>
          <w:p w14:paraId="7F5EFA58" w14:textId="77777777" w:rsidR="00933122" w:rsidRDefault="00933122" w:rsidP="002C28FE">
            <w:pPr>
              <w:ind w:left="385"/>
              <w:contextualSpacing/>
              <w:rPr>
                <w:iCs/>
              </w:rPr>
            </w:pPr>
          </w:p>
          <w:p w14:paraId="79B6F3B5" w14:textId="77777777" w:rsidR="00933122" w:rsidRDefault="00933122" w:rsidP="002C28FE">
            <w:pPr>
              <w:ind w:left="385"/>
              <w:contextualSpacing/>
              <w:rPr>
                <w:iCs/>
              </w:rPr>
            </w:pPr>
          </w:p>
          <w:p w14:paraId="7AB05CC3" w14:textId="77777777" w:rsidR="00933122" w:rsidRDefault="00933122" w:rsidP="002C28FE">
            <w:pPr>
              <w:ind w:left="385"/>
              <w:contextualSpacing/>
              <w:rPr>
                <w:iCs/>
              </w:rPr>
            </w:pPr>
          </w:p>
          <w:p w14:paraId="5AE3A856" w14:textId="77777777" w:rsidR="00933122" w:rsidRPr="002F0192" w:rsidRDefault="00933122" w:rsidP="002C28FE">
            <w:pPr>
              <w:ind w:left="385"/>
              <w:contextualSpacing/>
              <w:rPr>
                <w:iCs/>
              </w:rPr>
            </w:pPr>
          </w:p>
          <w:p w14:paraId="59F5BEFF" w14:textId="77777777" w:rsidR="00DF243A" w:rsidRPr="0001178C" w:rsidRDefault="00DF243A" w:rsidP="0001178C">
            <w:pPr>
              <w:contextualSpacing/>
              <w:rPr>
                <w:b/>
                <w:bCs/>
                <w:iCs/>
                <w:sz w:val="16"/>
                <w:szCs w:val="16"/>
                <w:lang w:val="kk-KZ"/>
              </w:rPr>
            </w:pPr>
          </w:p>
        </w:tc>
      </w:tr>
    </w:tbl>
    <w:p w14:paraId="643E013B" w14:textId="77777777" w:rsidR="00E94A8B" w:rsidRPr="00E159CE" w:rsidRDefault="00E94A8B" w:rsidP="00E159CE">
      <w:pPr>
        <w:tabs>
          <w:tab w:val="left" w:pos="825"/>
        </w:tabs>
        <w:sectPr w:rsidR="00E94A8B" w:rsidRPr="00E159CE" w:rsidSect="00D62189">
          <w:headerReference w:type="default" r:id="rId8"/>
          <w:pgSz w:w="11906" w:h="16838"/>
          <w:pgMar w:top="567" w:right="567" w:bottom="851" w:left="1134" w:header="709" w:footer="709" w:gutter="0"/>
          <w:pgNumType w:start="1"/>
          <w:cols w:space="708"/>
          <w:titlePg/>
          <w:docGrid w:linePitch="360"/>
        </w:sectPr>
      </w:pPr>
    </w:p>
    <w:p w14:paraId="39C2116C" w14:textId="37B4E487" w:rsidR="003C2EB4" w:rsidRPr="00B24202" w:rsidRDefault="003C2EB4" w:rsidP="00B95D91">
      <w:pPr>
        <w:jc w:val="right"/>
        <w:rPr>
          <w:i/>
        </w:rPr>
      </w:pPr>
      <w:r w:rsidRPr="00B24202">
        <w:rPr>
          <w:i/>
        </w:rPr>
        <w:lastRenderedPageBreak/>
        <w:t>Приложение 1 к Договору</w:t>
      </w:r>
      <w:r>
        <w:rPr>
          <w:i/>
        </w:rPr>
        <w:t xml:space="preserve"> </w:t>
      </w:r>
      <w:r w:rsidRPr="00B24202">
        <w:rPr>
          <w:i/>
        </w:rPr>
        <w:t xml:space="preserve">№ </w:t>
      </w:r>
      <w:r w:rsidR="00AF7B9C">
        <w:rPr>
          <w:i/>
        </w:rPr>
        <w:t>__________</w:t>
      </w:r>
    </w:p>
    <w:p w14:paraId="65231FAB" w14:textId="6121F153" w:rsidR="003C2EB4" w:rsidRPr="00B24202" w:rsidRDefault="003C2EB4" w:rsidP="003C2EB4">
      <w:pPr>
        <w:jc w:val="right"/>
        <w:rPr>
          <w:i/>
        </w:rPr>
      </w:pPr>
      <w:r w:rsidRPr="00B24202">
        <w:rPr>
          <w:i/>
        </w:rPr>
        <w:t xml:space="preserve"> от «</w:t>
      </w:r>
      <w:r w:rsidR="00933122">
        <w:rPr>
          <w:i/>
        </w:rPr>
        <w:t>_</w:t>
      </w:r>
      <w:r w:rsidRPr="00B24202">
        <w:rPr>
          <w:i/>
        </w:rPr>
        <w:t xml:space="preserve">» </w:t>
      </w:r>
      <w:r w:rsidR="00933122">
        <w:rPr>
          <w:i/>
        </w:rPr>
        <w:t>__</w:t>
      </w:r>
      <w:r w:rsidRPr="00B24202">
        <w:rPr>
          <w:i/>
        </w:rPr>
        <w:t xml:space="preserve"> 20</w:t>
      </w:r>
      <w:r w:rsidR="00B95D91">
        <w:rPr>
          <w:i/>
          <w:lang w:val="kk-KZ"/>
        </w:rPr>
        <w:t>2</w:t>
      </w:r>
      <w:r w:rsidR="00BD47F3">
        <w:rPr>
          <w:i/>
          <w:lang w:val="kk-KZ"/>
        </w:rPr>
        <w:t>4</w:t>
      </w:r>
      <w:r w:rsidRPr="00B24202">
        <w:rPr>
          <w:i/>
          <w:lang w:val="kk-KZ"/>
        </w:rPr>
        <w:t xml:space="preserve"> </w:t>
      </w:r>
      <w:r>
        <w:rPr>
          <w:i/>
        </w:rPr>
        <w:t>года</w:t>
      </w:r>
    </w:p>
    <w:p w14:paraId="0F82CF3F" w14:textId="77777777" w:rsidR="003C2EB4" w:rsidRPr="00B24202" w:rsidRDefault="003C2EB4" w:rsidP="003C2EB4">
      <w:pPr>
        <w:jc w:val="center"/>
        <w:rPr>
          <w:b/>
          <w:sz w:val="16"/>
          <w:szCs w:val="16"/>
        </w:rPr>
      </w:pPr>
    </w:p>
    <w:p w14:paraId="28555B7C" w14:textId="77777777" w:rsidR="003C2EB4" w:rsidRPr="006D7CA7" w:rsidRDefault="003C2EB4" w:rsidP="003C2EB4">
      <w:pPr>
        <w:jc w:val="center"/>
        <w:rPr>
          <w:b/>
        </w:rPr>
      </w:pPr>
      <w:r w:rsidRPr="006D7CA7">
        <w:rPr>
          <w:b/>
        </w:rPr>
        <w:t>Перечень и техническая спецификация закупаемых услуг</w:t>
      </w:r>
    </w:p>
    <w:p w14:paraId="6DA37557" w14:textId="77777777" w:rsidR="003C2EB4" w:rsidRPr="006D7CA7" w:rsidRDefault="003C2EB4" w:rsidP="003C2EB4">
      <w:pPr>
        <w:jc w:val="cente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
        <w:gridCol w:w="2198"/>
        <w:gridCol w:w="6124"/>
        <w:gridCol w:w="1185"/>
        <w:gridCol w:w="1445"/>
        <w:gridCol w:w="1709"/>
        <w:gridCol w:w="1972"/>
      </w:tblGrid>
      <w:tr w:rsidR="006D7CA7" w:rsidRPr="006D7CA7" w14:paraId="141AC33F" w14:textId="77777777" w:rsidTr="006D7CA7">
        <w:trPr>
          <w:trHeight w:val="705"/>
        </w:trPr>
        <w:tc>
          <w:tcPr>
            <w:tcW w:w="161" w:type="pct"/>
            <w:vAlign w:val="center"/>
          </w:tcPr>
          <w:p w14:paraId="32D98DE2" w14:textId="77777777" w:rsidR="006D7CA7" w:rsidRPr="006D7CA7" w:rsidRDefault="006D7CA7" w:rsidP="006D7CA7">
            <w:pPr>
              <w:jc w:val="center"/>
              <w:rPr>
                <w:b/>
                <w:lang w:val="kk-KZ"/>
              </w:rPr>
            </w:pPr>
            <w:r w:rsidRPr="006D7CA7">
              <w:rPr>
                <w:b/>
              </w:rPr>
              <w:t>№</w:t>
            </w:r>
          </w:p>
          <w:p w14:paraId="5F24D391" w14:textId="77777777" w:rsidR="006D7CA7" w:rsidRPr="006D7CA7" w:rsidRDefault="006D7CA7" w:rsidP="006D7CA7">
            <w:pPr>
              <w:jc w:val="center"/>
              <w:rPr>
                <w:b/>
              </w:rPr>
            </w:pPr>
            <w:r w:rsidRPr="006D7CA7">
              <w:rPr>
                <w:b/>
              </w:rPr>
              <w:t>п/п</w:t>
            </w:r>
          </w:p>
        </w:tc>
        <w:tc>
          <w:tcPr>
            <w:tcW w:w="727" w:type="pct"/>
            <w:vAlign w:val="center"/>
          </w:tcPr>
          <w:p w14:paraId="22D551EC" w14:textId="77777777" w:rsidR="006D7CA7" w:rsidRPr="006D7CA7" w:rsidRDefault="006D7CA7" w:rsidP="006D7CA7">
            <w:pPr>
              <w:jc w:val="center"/>
              <w:rPr>
                <w:b/>
              </w:rPr>
            </w:pPr>
            <w:r w:rsidRPr="006D7CA7">
              <w:rPr>
                <w:b/>
              </w:rPr>
              <w:t xml:space="preserve">Наименование </w:t>
            </w:r>
            <w:r w:rsidRPr="006D7CA7">
              <w:rPr>
                <w:b/>
                <w:lang w:val="kk-KZ"/>
              </w:rPr>
              <w:t>услуг</w:t>
            </w:r>
          </w:p>
        </w:tc>
        <w:tc>
          <w:tcPr>
            <w:tcW w:w="2025" w:type="pct"/>
            <w:vAlign w:val="center"/>
          </w:tcPr>
          <w:p w14:paraId="6CB481F4" w14:textId="77777777" w:rsidR="006D7CA7" w:rsidRPr="006D7CA7" w:rsidRDefault="006D7CA7" w:rsidP="006D7CA7">
            <w:pPr>
              <w:jc w:val="center"/>
              <w:rPr>
                <w:b/>
                <w:lang w:val="kk-KZ"/>
              </w:rPr>
            </w:pPr>
            <w:r w:rsidRPr="006D7CA7">
              <w:rPr>
                <w:b/>
              </w:rPr>
              <w:t>Дополнительная характеристика</w:t>
            </w:r>
          </w:p>
        </w:tc>
        <w:tc>
          <w:tcPr>
            <w:tcW w:w="392" w:type="pct"/>
            <w:vAlign w:val="center"/>
          </w:tcPr>
          <w:p w14:paraId="63EA68D2" w14:textId="77777777" w:rsidR="006D7CA7" w:rsidRPr="006D7CA7" w:rsidRDefault="006D7CA7" w:rsidP="006D7CA7">
            <w:pPr>
              <w:jc w:val="center"/>
              <w:rPr>
                <w:b/>
                <w:lang w:val="kk-KZ"/>
              </w:rPr>
            </w:pPr>
            <w:r w:rsidRPr="006D7CA7">
              <w:rPr>
                <w:b/>
                <w:lang w:val="kk-KZ"/>
              </w:rPr>
              <w:t>Ед. изм.</w:t>
            </w:r>
          </w:p>
        </w:tc>
        <w:tc>
          <w:tcPr>
            <w:tcW w:w="478" w:type="pct"/>
            <w:vAlign w:val="center"/>
          </w:tcPr>
          <w:p w14:paraId="32C431CE" w14:textId="77777777" w:rsidR="006D7CA7" w:rsidRPr="006D7CA7" w:rsidRDefault="006D7CA7" w:rsidP="006D7CA7">
            <w:pPr>
              <w:jc w:val="center"/>
              <w:rPr>
                <w:b/>
                <w:lang w:val="kk-KZ"/>
              </w:rPr>
            </w:pPr>
            <w:r w:rsidRPr="006D7CA7">
              <w:rPr>
                <w:rFonts w:eastAsia="SimSun"/>
                <w:b/>
                <w:lang w:val="kk-KZ"/>
              </w:rPr>
              <w:t>Количество</w:t>
            </w:r>
          </w:p>
        </w:tc>
        <w:tc>
          <w:tcPr>
            <w:tcW w:w="565" w:type="pct"/>
            <w:vAlign w:val="center"/>
          </w:tcPr>
          <w:p w14:paraId="2BB78CCB" w14:textId="77777777" w:rsidR="006D7CA7" w:rsidRPr="006D7CA7" w:rsidRDefault="006D7CA7" w:rsidP="006D7CA7">
            <w:pPr>
              <w:jc w:val="center"/>
              <w:rPr>
                <w:rFonts w:eastAsia="SimSun"/>
                <w:b/>
                <w:lang w:val="kk-KZ"/>
              </w:rPr>
            </w:pPr>
            <w:r w:rsidRPr="006D7CA7">
              <w:rPr>
                <w:rFonts w:eastAsia="SimSun"/>
                <w:b/>
                <w:lang w:val="kk-KZ"/>
              </w:rPr>
              <w:t>Цена за единицу</w:t>
            </w:r>
          </w:p>
        </w:tc>
        <w:tc>
          <w:tcPr>
            <w:tcW w:w="652" w:type="pct"/>
            <w:tcBorders>
              <w:top w:val="single" w:sz="4" w:space="0" w:color="auto"/>
              <w:bottom w:val="single" w:sz="4" w:space="0" w:color="auto"/>
            </w:tcBorders>
            <w:vAlign w:val="center"/>
          </w:tcPr>
          <w:p w14:paraId="3BA1233C" w14:textId="77777777" w:rsidR="006D7CA7" w:rsidRPr="006D7CA7" w:rsidRDefault="006D7CA7" w:rsidP="006D7CA7">
            <w:pPr>
              <w:jc w:val="center"/>
              <w:rPr>
                <w:b/>
                <w:lang w:val="kk-KZ"/>
              </w:rPr>
            </w:pPr>
            <w:r w:rsidRPr="006D7CA7">
              <w:rPr>
                <w:b/>
              </w:rPr>
              <w:t>Общая сумма</w:t>
            </w:r>
          </w:p>
          <w:p w14:paraId="2FD18652" w14:textId="77777777" w:rsidR="006D7CA7" w:rsidRPr="006D7CA7" w:rsidRDefault="006D7CA7" w:rsidP="006D7CA7">
            <w:pPr>
              <w:jc w:val="center"/>
              <w:rPr>
                <w:b/>
                <w:lang w:val="kk-KZ"/>
              </w:rPr>
            </w:pPr>
            <w:r w:rsidRPr="006D7CA7">
              <w:rPr>
                <w:b/>
              </w:rPr>
              <w:t>в тенге</w:t>
            </w:r>
          </w:p>
        </w:tc>
      </w:tr>
      <w:tr w:rsidR="006D7CA7" w:rsidRPr="006D7CA7" w14:paraId="2AA1ED47" w14:textId="77777777" w:rsidTr="006D7CA7">
        <w:trPr>
          <w:trHeight w:val="264"/>
        </w:trPr>
        <w:tc>
          <w:tcPr>
            <w:tcW w:w="161" w:type="pct"/>
            <w:vAlign w:val="center"/>
          </w:tcPr>
          <w:p w14:paraId="61C0F7FD" w14:textId="77777777" w:rsidR="006D7CA7" w:rsidRPr="006D7CA7" w:rsidRDefault="006D7CA7" w:rsidP="0013099A">
            <w:pPr>
              <w:jc w:val="center"/>
            </w:pPr>
          </w:p>
        </w:tc>
        <w:tc>
          <w:tcPr>
            <w:tcW w:w="727" w:type="pct"/>
            <w:vAlign w:val="center"/>
          </w:tcPr>
          <w:p w14:paraId="42F69647" w14:textId="7DAEF6F9" w:rsidR="006D7CA7" w:rsidRPr="006D7CA7" w:rsidRDefault="00666148" w:rsidP="0013099A">
            <w:pPr>
              <w:jc w:val="center"/>
            </w:pPr>
            <w:r>
              <w:t>Публикация статьи в научном журнале «География и водные ресурсы»</w:t>
            </w:r>
          </w:p>
        </w:tc>
        <w:tc>
          <w:tcPr>
            <w:tcW w:w="2025" w:type="pct"/>
          </w:tcPr>
          <w:p w14:paraId="08EFF4D1" w14:textId="77777777" w:rsidR="006D7CA7" w:rsidRPr="006D7CA7" w:rsidRDefault="006D7CA7" w:rsidP="0013099A">
            <w:pPr>
              <w:jc w:val="center"/>
            </w:pPr>
          </w:p>
        </w:tc>
        <w:tc>
          <w:tcPr>
            <w:tcW w:w="392" w:type="pct"/>
            <w:vAlign w:val="center"/>
          </w:tcPr>
          <w:p w14:paraId="788FB34A" w14:textId="51241633" w:rsidR="006D7CA7" w:rsidRPr="006D7CA7" w:rsidRDefault="00666148" w:rsidP="0013099A">
            <w:pPr>
              <w:jc w:val="center"/>
            </w:pPr>
            <w:r>
              <w:t>услуга</w:t>
            </w:r>
          </w:p>
        </w:tc>
        <w:tc>
          <w:tcPr>
            <w:tcW w:w="478" w:type="pct"/>
            <w:vAlign w:val="center"/>
          </w:tcPr>
          <w:p w14:paraId="3BDE1505" w14:textId="7074783E" w:rsidR="006D7CA7" w:rsidRPr="006D7CA7" w:rsidRDefault="00666148" w:rsidP="0013099A">
            <w:pPr>
              <w:jc w:val="center"/>
            </w:pPr>
            <w:r>
              <w:t>1</w:t>
            </w:r>
          </w:p>
        </w:tc>
        <w:tc>
          <w:tcPr>
            <w:tcW w:w="565" w:type="pct"/>
            <w:vAlign w:val="center"/>
          </w:tcPr>
          <w:p w14:paraId="51D93376" w14:textId="535DA5F4" w:rsidR="006D7CA7" w:rsidRPr="006D7CA7" w:rsidRDefault="00666148" w:rsidP="0013099A">
            <w:pPr>
              <w:jc w:val="center"/>
            </w:pPr>
            <w:r>
              <w:t>35 000</w:t>
            </w:r>
          </w:p>
        </w:tc>
        <w:tc>
          <w:tcPr>
            <w:tcW w:w="652" w:type="pct"/>
            <w:tcBorders>
              <w:top w:val="single" w:sz="4" w:space="0" w:color="auto"/>
              <w:bottom w:val="single" w:sz="4" w:space="0" w:color="auto"/>
            </w:tcBorders>
            <w:vAlign w:val="center"/>
          </w:tcPr>
          <w:p w14:paraId="14981D1F" w14:textId="66411C4C" w:rsidR="006D7CA7" w:rsidRPr="006D7CA7" w:rsidRDefault="00666148" w:rsidP="0013099A">
            <w:pPr>
              <w:jc w:val="center"/>
              <w:rPr>
                <w:lang w:val="kk-KZ"/>
              </w:rPr>
            </w:pPr>
            <w:r>
              <w:rPr>
                <w:lang w:val="kk-KZ"/>
              </w:rPr>
              <w:t>35 000</w:t>
            </w:r>
          </w:p>
        </w:tc>
      </w:tr>
    </w:tbl>
    <w:p w14:paraId="21188D6B" w14:textId="77777777" w:rsidR="003C2EB4" w:rsidRPr="006D7CA7" w:rsidRDefault="003C2EB4" w:rsidP="003C2EB4">
      <w:pPr>
        <w:rPr>
          <w:color w:val="000000"/>
          <w:sz w:val="18"/>
          <w:szCs w:val="18"/>
          <w:lang w:val="kk-KZ"/>
        </w:rPr>
      </w:pPr>
    </w:p>
    <w:p w14:paraId="45F6066E" w14:textId="1E3BF5AE" w:rsidR="009D7C47" w:rsidRPr="006D7CA7" w:rsidRDefault="009D7C47" w:rsidP="003C2EB4">
      <w:r w:rsidRPr="006D7CA7">
        <w:t>Срок оказания услуг:</w:t>
      </w:r>
      <w:r w:rsidR="00666148">
        <w:t xml:space="preserve"> 30 дней</w:t>
      </w:r>
    </w:p>
    <w:p w14:paraId="0A618B85" w14:textId="77777777" w:rsidR="009D7C47" w:rsidRPr="006D7CA7" w:rsidRDefault="009D7C47" w:rsidP="00933122"/>
    <w:p w14:paraId="5B3233D3" w14:textId="73C44ED9" w:rsidR="00933122" w:rsidRPr="006D7CA7" w:rsidRDefault="00933122" w:rsidP="00933122">
      <w:r w:rsidRPr="006D7CA7">
        <w:t>Мест</w:t>
      </w:r>
      <w:r w:rsidR="006D7CA7">
        <w:t>а</w:t>
      </w:r>
      <w:r w:rsidRPr="006D7CA7">
        <w:t xml:space="preserve"> оказания услуг:</w:t>
      </w:r>
      <w:r w:rsidR="00666148">
        <w:t xml:space="preserve"> </w:t>
      </w:r>
      <w:r w:rsidR="00666148" w:rsidRPr="00666148">
        <w:rPr>
          <w:color w:val="333333"/>
          <w:sz w:val="20"/>
          <w:szCs w:val="20"/>
          <w:shd w:val="clear" w:color="auto" w:fill="F9F9F9"/>
        </w:rPr>
        <w:t>г</w:t>
      </w:r>
      <w:r w:rsidR="00666148" w:rsidRPr="00666148">
        <w:t>.</w:t>
      </w:r>
      <w:r w:rsidR="00666148">
        <w:t xml:space="preserve"> </w:t>
      </w:r>
      <w:r w:rsidR="00666148" w:rsidRPr="00666148">
        <w:t>Алматы, Медеуский район, ул. Пушкина, 99</w:t>
      </w:r>
      <w:r w:rsidR="00666148" w:rsidRPr="00666148">
        <w:br/>
      </w:r>
    </w:p>
    <w:p w14:paraId="2FFAFC92" w14:textId="77777777" w:rsidR="00580D07" w:rsidRPr="006D7CA7" w:rsidRDefault="00580D07" w:rsidP="00DC6222">
      <w:pPr>
        <w:jc w:val="center"/>
        <w:rPr>
          <w:sz w:val="18"/>
          <w:szCs w:val="18"/>
        </w:rPr>
      </w:pPr>
    </w:p>
    <w:tbl>
      <w:tblPr>
        <w:tblpPr w:leftFromText="180" w:rightFromText="180" w:vertAnchor="text" w:horzAnchor="margin" w:tblpXSpec="center" w:tblpY="485"/>
        <w:tblW w:w="15168" w:type="dxa"/>
        <w:tblLook w:val="0000" w:firstRow="0" w:lastRow="0" w:firstColumn="0" w:lastColumn="0" w:noHBand="0" w:noVBand="0"/>
      </w:tblPr>
      <w:tblGrid>
        <w:gridCol w:w="7196"/>
        <w:gridCol w:w="7972"/>
      </w:tblGrid>
      <w:tr w:rsidR="000C051A" w:rsidRPr="006D7CA7" w14:paraId="03BE2FD5" w14:textId="77777777" w:rsidTr="007F31F5">
        <w:trPr>
          <w:trHeight w:val="540"/>
        </w:trPr>
        <w:tc>
          <w:tcPr>
            <w:tcW w:w="7196" w:type="dxa"/>
          </w:tcPr>
          <w:p w14:paraId="4AB83B7D" w14:textId="77777777" w:rsidR="000C051A" w:rsidRPr="006D7CA7" w:rsidRDefault="000C051A" w:rsidP="000C051A">
            <w:pPr>
              <w:jc w:val="center"/>
              <w:rPr>
                <w:bCs/>
                <w:iCs/>
                <w:lang w:val="kk-KZ"/>
              </w:rPr>
            </w:pPr>
            <w:r w:rsidRPr="006D7CA7">
              <w:rPr>
                <w:bCs/>
                <w:iCs/>
              </w:rPr>
              <w:t>Заказчик:</w:t>
            </w:r>
          </w:p>
          <w:p w14:paraId="139B1731" w14:textId="77777777" w:rsidR="000C051A" w:rsidRPr="006D7CA7" w:rsidRDefault="000C051A" w:rsidP="000C051A">
            <w:pPr>
              <w:rPr>
                <w:bCs/>
                <w:iCs/>
                <w:sz w:val="16"/>
                <w:szCs w:val="16"/>
                <w:lang w:val="kk-KZ"/>
              </w:rPr>
            </w:pPr>
            <w:r w:rsidRPr="006D7CA7">
              <w:rPr>
                <w:bCs/>
                <w:iCs/>
                <w:sz w:val="16"/>
                <w:szCs w:val="16"/>
                <w:lang w:val="kk-KZ"/>
              </w:rPr>
              <w:t xml:space="preserve">     </w:t>
            </w:r>
            <w:r w:rsidR="007F31F5">
              <w:rPr>
                <w:bCs/>
                <w:iCs/>
                <w:sz w:val="16"/>
                <w:szCs w:val="16"/>
                <w:lang w:val="kk-KZ"/>
              </w:rPr>
              <w:t xml:space="preserve">                             </w:t>
            </w:r>
          </w:p>
        </w:tc>
        <w:tc>
          <w:tcPr>
            <w:tcW w:w="7972" w:type="dxa"/>
          </w:tcPr>
          <w:p w14:paraId="3FD56CA5" w14:textId="77777777" w:rsidR="000C051A" w:rsidRPr="006D7CA7" w:rsidRDefault="00933122" w:rsidP="000C051A">
            <w:pPr>
              <w:jc w:val="center"/>
              <w:rPr>
                <w:bCs/>
                <w:iCs/>
                <w:lang w:val="kk-KZ"/>
              </w:rPr>
            </w:pPr>
            <w:r w:rsidRPr="006D7CA7">
              <w:rPr>
                <w:snapToGrid w:val="0"/>
              </w:rPr>
              <w:t>Поставщик</w:t>
            </w:r>
            <w:r w:rsidR="000C051A" w:rsidRPr="006D7CA7">
              <w:rPr>
                <w:bCs/>
                <w:iCs/>
                <w:lang w:val="kk-KZ"/>
              </w:rPr>
              <w:t>:</w:t>
            </w:r>
          </w:p>
          <w:p w14:paraId="79B5D878" w14:textId="77777777" w:rsidR="000C051A" w:rsidRPr="006D7CA7" w:rsidRDefault="000C051A" w:rsidP="00933122">
            <w:pPr>
              <w:ind w:left="456"/>
            </w:pPr>
          </w:p>
          <w:p w14:paraId="7C0AE82B" w14:textId="77777777" w:rsidR="00AF7B9C" w:rsidRPr="006D7CA7" w:rsidRDefault="00AF7B9C" w:rsidP="00AF7B9C">
            <w:pPr>
              <w:rPr>
                <w:rFonts w:ascii="Calibri" w:eastAsia="Calibri" w:hAnsi="Calibri"/>
                <w:bCs/>
                <w:lang w:eastAsia="en-US"/>
              </w:rPr>
            </w:pPr>
            <w:r w:rsidRPr="006D7CA7">
              <w:rPr>
                <w:bCs/>
              </w:rPr>
              <w:t>АО «Институт географии и водной безопасности»</w:t>
            </w:r>
          </w:p>
          <w:p w14:paraId="4979B64D" w14:textId="77777777" w:rsidR="00AF7B9C" w:rsidRPr="006D7CA7" w:rsidRDefault="00AF7B9C" w:rsidP="00AF7B9C">
            <w:pPr>
              <w:rPr>
                <w:rFonts w:ascii="Calibri" w:eastAsia="Calibri" w:hAnsi="Calibri"/>
                <w:lang w:eastAsia="en-US"/>
              </w:rPr>
            </w:pPr>
          </w:p>
          <w:p w14:paraId="5D538B67" w14:textId="77777777" w:rsidR="00AF7B9C" w:rsidRPr="006D7CA7" w:rsidRDefault="00AF7B9C" w:rsidP="00AF7B9C">
            <w:pPr>
              <w:rPr>
                <w:rFonts w:ascii="Calibri" w:eastAsia="Calibri" w:hAnsi="Calibri"/>
                <w:lang w:eastAsia="en-US"/>
              </w:rPr>
            </w:pPr>
          </w:p>
          <w:p w14:paraId="6917C9AE" w14:textId="77777777" w:rsidR="00AF7B9C" w:rsidRPr="006D7CA7" w:rsidRDefault="00AF7B9C" w:rsidP="00AF7B9C">
            <w:pPr>
              <w:rPr>
                <w:rFonts w:ascii="Calibri" w:eastAsia="Calibri" w:hAnsi="Calibri"/>
                <w:lang w:eastAsia="en-US"/>
              </w:rPr>
            </w:pPr>
          </w:p>
          <w:p w14:paraId="50A0FB31" w14:textId="77777777" w:rsidR="00AF7B9C" w:rsidRPr="006D7CA7" w:rsidRDefault="00AF7B9C" w:rsidP="00AF7B9C">
            <w:pPr>
              <w:rPr>
                <w:bCs/>
                <w:iCs/>
                <w:lang w:val="kk-KZ"/>
              </w:rPr>
            </w:pPr>
            <w:r w:rsidRPr="006D7CA7">
              <w:rPr>
                <w:bCs/>
                <w:iCs/>
              </w:rPr>
              <w:t>Заместитель председателя Правления</w:t>
            </w:r>
          </w:p>
          <w:p w14:paraId="4AD15E9E" w14:textId="77777777" w:rsidR="00AF7B9C" w:rsidRPr="006D7CA7" w:rsidRDefault="00AF7B9C" w:rsidP="00AF7B9C">
            <w:pPr>
              <w:rPr>
                <w:bCs/>
                <w:iCs/>
                <w:lang w:val="kk-KZ"/>
              </w:rPr>
            </w:pPr>
          </w:p>
          <w:p w14:paraId="5D27A8BE" w14:textId="77777777" w:rsidR="00AF7B9C" w:rsidRPr="006D7CA7" w:rsidRDefault="00AF7B9C" w:rsidP="00AF7B9C">
            <w:pPr>
              <w:rPr>
                <w:bCs/>
                <w:iCs/>
              </w:rPr>
            </w:pPr>
            <w:r w:rsidRPr="006D7CA7">
              <w:rPr>
                <w:bCs/>
                <w:iCs/>
              </w:rPr>
              <w:t xml:space="preserve">_________________ </w:t>
            </w:r>
            <w:r w:rsidRPr="006D7CA7">
              <w:rPr>
                <w:bCs/>
                <w:iCs/>
                <w:lang w:val="kk-KZ"/>
              </w:rPr>
              <w:t>С.К. Алимкулов</w:t>
            </w:r>
            <w:r w:rsidRPr="006D7CA7">
              <w:rPr>
                <w:bCs/>
                <w:iCs/>
              </w:rPr>
              <w:t xml:space="preserve"> </w:t>
            </w:r>
          </w:p>
          <w:p w14:paraId="55815697" w14:textId="77777777" w:rsidR="00AF7B9C" w:rsidRPr="006D7CA7" w:rsidRDefault="00AF7B9C" w:rsidP="00AF7B9C">
            <w:pPr>
              <w:rPr>
                <w:bCs/>
                <w:iCs/>
                <w:sz w:val="16"/>
                <w:szCs w:val="16"/>
                <w:lang w:val="kk-KZ"/>
              </w:rPr>
            </w:pPr>
            <w:r w:rsidRPr="006D7CA7">
              <w:rPr>
                <w:bCs/>
                <w:iCs/>
                <w:sz w:val="16"/>
                <w:szCs w:val="16"/>
                <w:lang w:val="kk-KZ"/>
              </w:rPr>
              <w:t xml:space="preserve">                  (подпись)</w:t>
            </w:r>
          </w:p>
          <w:p w14:paraId="5DE3C954" w14:textId="77777777" w:rsidR="00AF7B9C" w:rsidRPr="006D7CA7" w:rsidRDefault="00AF7B9C" w:rsidP="00AF7B9C">
            <w:pPr>
              <w:rPr>
                <w:bCs/>
                <w:iCs/>
                <w:sz w:val="16"/>
                <w:szCs w:val="16"/>
                <w:lang w:val="kk-KZ"/>
              </w:rPr>
            </w:pPr>
            <w:r w:rsidRPr="006D7CA7">
              <w:rPr>
                <w:bCs/>
                <w:iCs/>
                <w:sz w:val="16"/>
                <w:szCs w:val="16"/>
                <w:lang w:val="kk-KZ"/>
              </w:rPr>
              <w:t xml:space="preserve">                                        МП.               (подпись)</w:t>
            </w:r>
          </w:p>
          <w:p w14:paraId="503E6E53" w14:textId="77777777" w:rsidR="000C051A" w:rsidRPr="006D7CA7" w:rsidRDefault="000C051A" w:rsidP="00933122">
            <w:pPr>
              <w:ind w:left="456"/>
              <w:rPr>
                <w:lang w:val="kk-KZ"/>
              </w:rPr>
            </w:pPr>
          </w:p>
          <w:p w14:paraId="30994A25" w14:textId="77777777" w:rsidR="000C051A" w:rsidRPr="00AF7B9C" w:rsidRDefault="000C051A" w:rsidP="000C051A">
            <w:pPr>
              <w:rPr>
                <w:bCs/>
                <w:iCs/>
                <w:sz w:val="16"/>
                <w:szCs w:val="16"/>
                <w:lang w:val="kk-KZ"/>
              </w:rPr>
            </w:pPr>
          </w:p>
        </w:tc>
      </w:tr>
    </w:tbl>
    <w:p w14:paraId="323DAF4F" w14:textId="77777777" w:rsidR="00DC6222" w:rsidRPr="00B30293" w:rsidRDefault="00DC6222" w:rsidP="00DC6222">
      <w:pPr>
        <w:jc w:val="center"/>
        <w:rPr>
          <w:b/>
          <w:sz w:val="18"/>
          <w:szCs w:val="18"/>
        </w:rPr>
      </w:pPr>
    </w:p>
    <w:p w14:paraId="037B34A2" w14:textId="77777777" w:rsidR="0040451F" w:rsidRPr="00B30293" w:rsidRDefault="0040451F" w:rsidP="00DC6222">
      <w:pPr>
        <w:jc w:val="center"/>
        <w:rPr>
          <w:b/>
          <w:sz w:val="18"/>
          <w:szCs w:val="18"/>
        </w:rPr>
      </w:pPr>
    </w:p>
    <w:p w14:paraId="289ED08B" w14:textId="77777777" w:rsidR="0040451F" w:rsidRPr="00B30293" w:rsidRDefault="0040451F" w:rsidP="00DC6222">
      <w:pPr>
        <w:jc w:val="center"/>
        <w:rPr>
          <w:b/>
          <w:sz w:val="18"/>
          <w:szCs w:val="18"/>
        </w:rPr>
      </w:pPr>
    </w:p>
    <w:p w14:paraId="6FB325FB" w14:textId="77777777" w:rsidR="00B30293" w:rsidRDefault="00B30293" w:rsidP="00B30293">
      <w:pPr>
        <w:rPr>
          <w:b/>
          <w:sz w:val="18"/>
          <w:szCs w:val="18"/>
        </w:rPr>
      </w:pPr>
    </w:p>
    <w:p w14:paraId="46C504F2" w14:textId="77777777" w:rsidR="00B30293" w:rsidRPr="00B30293" w:rsidRDefault="00B30293" w:rsidP="00B30293">
      <w:pPr>
        <w:rPr>
          <w:b/>
          <w:sz w:val="18"/>
          <w:szCs w:val="18"/>
        </w:rPr>
      </w:pPr>
    </w:p>
    <w:p w14:paraId="0F5B8E03" w14:textId="77777777" w:rsidR="00B30293" w:rsidRPr="00B30293" w:rsidRDefault="00B30293" w:rsidP="00B30293">
      <w:pPr>
        <w:rPr>
          <w:b/>
          <w:sz w:val="18"/>
          <w:szCs w:val="18"/>
        </w:rPr>
      </w:pPr>
    </w:p>
    <w:p w14:paraId="4663B140" w14:textId="77777777" w:rsidR="0040451F" w:rsidRPr="00B24202" w:rsidRDefault="0040451F" w:rsidP="00DC6222">
      <w:pPr>
        <w:jc w:val="center"/>
        <w:rPr>
          <w:b/>
          <w:sz w:val="16"/>
          <w:szCs w:val="16"/>
        </w:rPr>
      </w:pPr>
    </w:p>
    <w:sectPr w:rsidR="0040451F" w:rsidRPr="00B24202" w:rsidSect="008E0B58">
      <w:headerReference w:type="default" r:id="rId9"/>
      <w:pgSz w:w="16838" w:h="11906" w:orient="landscape"/>
      <w:pgMar w:top="993" w:right="851" w:bottom="1134" w:left="85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4F4E" w14:textId="77777777" w:rsidR="00E86BE1" w:rsidRDefault="00E86BE1" w:rsidP="00D24790">
      <w:r>
        <w:separator/>
      </w:r>
    </w:p>
  </w:endnote>
  <w:endnote w:type="continuationSeparator" w:id="0">
    <w:p w14:paraId="6E24C47B" w14:textId="77777777" w:rsidR="00E86BE1" w:rsidRDefault="00E86BE1" w:rsidP="00D2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DB81" w14:textId="77777777" w:rsidR="00E86BE1" w:rsidRDefault="00E86BE1" w:rsidP="00D24790">
      <w:r>
        <w:separator/>
      </w:r>
    </w:p>
  </w:footnote>
  <w:footnote w:type="continuationSeparator" w:id="0">
    <w:p w14:paraId="4558F494" w14:textId="77777777" w:rsidR="00E86BE1" w:rsidRDefault="00E86BE1" w:rsidP="00D2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1F3A" w14:textId="77777777" w:rsidR="0001552A" w:rsidRDefault="0001552A">
    <w:pPr>
      <w:pStyle w:val="ad"/>
      <w:jc w:val="center"/>
    </w:pPr>
    <w:r>
      <w:fldChar w:fldCharType="begin"/>
    </w:r>
    <w:r>
      <w:instrText xml:space="preserve"> PAGE   \* MERGEFORMAT </w:instrText>
    </w:r>
    <w:r>
      <w:fldChar w:fldCharType="separate"/>
    </w:r>
    <w:r w:rsidR="0060479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D14" w14:textId="77777777" w:rsidR="0001552A" w:rsidRDefault="0001552A">
    <w:pPr>
      <w:pStyle w:val="ad"/>
      <w:jc w:val="center"/>
    </w:pPr>
    <w:r>
      <w:fldChar w:fldCharType="begin"/>
    </w:r>
    <w:r>
      <w:instrText xml:space="preserve"> PAGE   \* MERGEFORMAT </w:instrText>
    </w:r>
    <w:r>
      <w:fldChar w:fldCharType="separate"/>
    </w:r>
    <w:r w:rsidR="00B95D9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E33DC"/>
    <w:multiLevelType w:val="multilevel"/>
    <w:tmpl w:val="96C445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5E43069"/>
    <w:multiLevelType w:val="multilevel"/>
    <w:tmpl w:val="F71EBA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713CEE"/>
    <w:multiLevelType w:val="hybridMultilevel"/>
    <w:tmpl w:val="16F89910"/>
    <w:lvl w:ilvl="0" w:tplc="1E7853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F842F5C"/>
    <w:multiLevelType w:val="multilevel"/>
    <w:tmpl w:val="5476B71A"/>
    <w:lvl w:ilvl="0">
      <w:start w:val="2"/>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52413D31"/>
    <w:multiLevelType w:val="multilevel"/>
    <w:tmpl w:val="0DE2D48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5C0503"/>
    <w:multiLevelType w:val="multilevel"/>
    <w:tmpl w:val="7FBAA17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0B258A8"/>
    <w:multiLevelType w:val="multilevel"/>
    <w:tmpl w:val="C52A6416"/>
    <w:lvl w:ilvl="0">
      <w:start w:val="2"/>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7" w15:restartNumberingAfterBreak="0">
    <w:nsid w:val="6F46166F"/>
    <w:multiLevelType w:val="multilevel"/>
    <w:tmpl w:val="CBA29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
  </w:num>
  <w:num w:numId="3">
    <w:abstractNumId w:val="6"/>
  </w:num>
  <w:num w:numId="4">
    <w:abstractNumId w:val="0"/>
  </w:num>
  <w:num w:numId="5">
    <w:abstractNumId w:val="1"/>
  </w:num>
  <w:num w:numId="6">
    <w:abstractNumId w:val="4"/>
  </w:num>
  <w:num w:numId="7">
    <w:abstractNumId w:val="7"/>
  </w:num>
  <w:num w:numId="8">
    <w:abstractNumId w:val="3"/>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6"/>
    <w:rsid w:val="000025CE"/>
    <w:rsid w:val="00002D41"/>
    <w:rsid w:val="00003F11"/>
    <w:rsid w:val="0000504A"/>
    <w:rsid w:val="000061E6"/>
    <w:rsid w:val="000079AA"/>
    <w:rsid w:val="0001178C"/>
    <w:rsid w:val="0001382E"/>
    <w:rsid w:val="0001552A"/>
    <w:rsid w:val="00016DEF"/>
    <w:rsid w:val="00020772"/>
    <w:rsid w:val="000257C9"/>
    <w:rsid w:val="00026432"/>
    <w:rsid w:val="00030B92"/>
    <w:rsid w:val="00030CCE"/>
    <w:rsid w:val="000405A3"/>
    <w:rsid w:val="00042601"/>
    <w:rsid w:val="00050193"/>
    <w:rsid w:val="00052459"/>
    <w:rsid w:val="000532D7"/>
    <w:rsid w:val="00056953"/>
    <w:rsid w:val="00056954"/>
    <w:rsid w:val="00057FF7"/>
    <w:rsid w:val="000612F7"/>
    <w:rsid w:val="00063F39"/>
    <w:rsid w:val="0006634E"/>
    <w:rsid w:val="000676CC"/>
    <w:rsid w:val="000711A5"/>
    <w:rsid w:val="000721DA"/>
    <w:rsid w:val="000730EF"/>
    <w:rsid w:val="00073285"/>
    <w:rsid w:val="000738CF"/>
    <w:rsid w:val="00075366"/>
    <w:rsid w:val="0007685E"/>
    <w:rsid w:val="0008195D"/>
    <w:rsid w:val="00081C8A"/>
    <w:rsid w:val="00082DCB"/>
    <w:rsid w:val="0008530D"/>
    <w:rsid w:val="00090DA1"/>
    <w:rsid w:val="00096D62"/>
    <w:rsid w:val="00097320"/>
    <w:rsid w:val="000A3BAC"/>
    <w:rsid w:val="000A548B"/>
    <w:rsid w:val="000B12F6"/>
    <w:rsid w:val="000B4C81"/>
    <w:rsid w:val="000C051A"/>
    <w:rsid w:val="000C1949"/>
    <w:rsid w:val="000C3018"/>
    <w:rsid w:val="000C42C8"/>
    <w:rsid w:val="000C6952"/>
    <w:rsid w:val="000D0FD0"/>
    <w:rsid w:val="000D13BC"/>
    <w:rsid w:val="000D2504"/>
    <w:rsid w:val="000D26A9"/>
    <w:rsid w:val="000D4319"/>
    <w:rsid w:val="000D4868"/>
    <w:rsid w:val="000D7ADB"/>
    <w:rsid w:val="000E2A93"/>
    <w:rsid w:val="000E2D9B"/>
    <w:rsid w:val="000E5A71"/>
    <w:rsid w:val="000E6329"/>
    <w:rsid w:val="000E6DD9"/>
    <w:rsid w:val="000F7297"/>
    <w:rsid w:val="00101122"/>
    <w:rsid w:val="00101132"/>
    <w:rsid w:val="0010123A"/>
    <w:rsid w:val="001030CA"/>
    <w:rsid w:val="00107206"/>
    <w:rsid w:val="00107D5B"/>
    <w:rsid w:val="001103B2"/>
    <w:rsid w:val="00113228"/>
    <w:rsid w:val="00115F28"/>
    <w:rsid w:val="00120A3A"/>
    <w:rsid w:val="00120DA8"/>
    <w:rsid w:val="001248D5"/>
    <w:rsid w:val="00125304"/>
    <w:rsid w:val="00127439"/>
    <w:rsid w:val="001307FD"/>
    <w:rsid w:val="0013099A"/>
    <w:rsid w:val="00132A3B"/>
    <w:rsid w:val="00132C4C"/>
    <w:rsid w:val="00134F22"/>
    <w:rsid w:val="00135318"/>
    <w:rsid w:val="001369A5"/>
    <w:rsid w:val="00137359"/>
    <w:rsid w:val="0013783C"/>
    <w:rsid w:val="00140F7F"/>
    <w:rsid w:val="00141848"/>
    <w:rsid w:val="00145405"/>
    <w:rsid w:val="001477D8"/>
    <w:rsid w:val="0015671B"/>
    <w:rsid w:val="00157197"/>
    <w:rsid w:val="00162A6B"/>
    <w:rsid w:val="00163279"/>
    <w:rsid w:val="00164AA4"/>
    <w:rsid w:val="001662C6"/>
    <w:rsid w:val="0017039F"/>
    <w:rsid w:val="00170553"/>
    <w:rsid w:val="00171FC1"/>
    <w:rsid w:val="0017452E"/>
    <w:rsid w:val="001751D4"/>
    <w:rsid w:val="0017576E"/>
    <w:rsid w:val="00175EC0"/>
    <w:rsid w:val="00182A41"/>
    <w:rsid w:val="00183AAE"/>
    <w:rsid w:val="001841B3"/>
    <w:rsid w:val="00184888"/>
    <w:rsid w:val="00185D64"/>
    <w:rsid w:val="0018647D"/>
    <w:rsid w:val="00186E13"/>
    <w:rsid w:val="0019282B"/>
    <w:rsid w:val="00193198"/>
    <w:rsid w:val="0019701A"/>
    <w:rsid w:val="001A1D15"/>
    <w:rsid w:val="001A3419"/>
    <w:rsid w:val="001A4259"/>
    <w:rsid w:val="001A4A63"/>
    <w:rsid w:val="001A57B0"/>
    <w:rsid w:val="001A61B4"/>
    <w:rsid w:val="001A6817"/>
    <w:rsid w:val="001B4614"/>
    <w:rsid w:val="001B7E90"/>
    <w:rsid w:val="001C298D"/>
    <w:rsid w:val="001C3699"/>
    <w:rsid w:val="001C6446"/>
    <w:rsid w:val="001C6632"/>
    <w:rsid w:val="001D0DA2"/>
    <w:rsid w:val="001D3061"/>
    <w:rsid w:val="001D377F"/>
    <w:rsid w:val="001D38B1"/>
    <w:rsid w:val="001D3AAA"/>
    <w:rsid w:val="001D583F"/>
    <w:rsid w:val="001D6BB4"/>
    <w:rsid w:val="001D732F"/>
    <w:rsid w:val="001D74F4"/>
    <w:rsid w:val="001E00F7"/>
    <w:rsid w:val="001E247C"/>
    <w:rsid w:val="001E3A2A"/>
    <w:rsid w:val="001E7A2C"/>
    <w:rsid w:val="001F1876"/>
    <w:rsid w:val="001F35EC"/>
    <w:rsid w:val="001F4F22"/>
    <w:rsid w:val="001F6199"/>
    <w:rsid w:val="001F6BD2"/>
    <w:rsid w:val="001F6D79"/>
    <w:rsid w:val="001F6EA7"/>
    <w:rsid w:val="00200931"/>
    <w:rsid w:val="0020270D"/>
    <w:rsid w:val="00205224"/>
    <w:rsid w:val="00206B81"/>
    <w:rsid w:val="00207B06"/>
    <w:rsid w:val="00211331"/>
    <w:rsid w:val="0021135D"/>
    <w:rsid w:val="002162E5"/>
    <w:rsid w:val="00216F27"/>
    <w:rsid w:val="00223417"/>
    <w:rsid w:val="00223B46"/>
    <w:rsid w:val="00225E73"/>
    <w:rsid w:val="00227512"/>
    <w:rsid w:val="002303E7"/>
    <w:rsid w:val="00230BA5"/>
    <w:rsid w:val="002315D6"/>
    <w:rsid w:val="00231626"/>
    <w:rsid w:val="00231A14"/>
    <w:rsid w:val="002338D7"/>
    <w:rsid w:val="00234387"/>
    <w:rsid w:val="0023470F"/>
    <w:rsid w:val="00236789"/>
    <w:rsid w:val="00244DD1"/>
    <w:rsid w:val="00246646"/>
    <w:rsid w:val="00247686"/>
    <w:rsid w:val="00251167"/>
    <w:rsid w:val="002530F8"/>
    <w:rsid w:val="00254A8C"/>
    <w:rsid w:val="002560F8"/>
    <w:rsid w:val="00264AC0"/>
    <w:rsid w:val="00265295"/>
    <w:rsid w:val="00266F8E"/>
    <w:rsid w:val="00267361"/>
    <w:rsid w:val="00271A53"/>
    <w:rsid w:val="002747B9"/>
    <w:rsid w:val="00283A39"/>
    <w:rsid w:val="00285284"/>
    <w:rsid w:val="002903DE"/>
    <w:rsid w:val="002904B8"/>
    <w:rsid w:val="002904B9"/>
    <w:rsid w:val="002917FA"/>
    <w:rsid w:val="00292145"/>
    <w:rsid w:val="00296FF7"/>
    <w:rsid w:val="002A21BE"/>
    <w:rsid w:val="002A5430"/>
    <w:rsid w:val="002A6224"/>
    <w:rsid w:val="002A656C"/>
    <w:rsid w:val="002B0D5E"/>
    <w:rsid w:val="002B32FC"/>
    <w:rsid w:val="002B3600"/>
    <w:rsid w:val="002B4E4E"/>
    <w:rsid w:val="002B7074"/>
    <w:rsid w:val="002C28FE"/>
    <w:rsid w:val="002C315D"/>
    <w:rsid w:val="002C54E4"/>
    <w:rsid w:val="002C5782"/>
    <w:rsid w:val="002C5EFB"/>
    <w:rsid w:val="002C7CED"/>
    <w:rsid w:val="002D28CF"/>
    <w:rsid w:val="002D356E"/>
    <w:rsid w:val="002D4D44"/>
    <w:rsid w:val="002D5229"/>
    <w:rsid w:val="002D6BE5"/>
    <w:rsid w:val="002D73EB"/>
    <w:rsid w:val="002E53A5"/>
    <w:rsid w:val="002E63D8"/>
    <w:rsid w:val="002F0192"/>
    <w:rsid w:val="002F0AB0"/>
    <w:rsid w:val="002F27BB"/>
    <w:rsid w:val="002F2F06"/>
    <w:rsid w:val="002F3191"/>
    <w:rsid w:val="002F32D7"/>
    <w:rsid w:val="002F5824"/>
    <w:rsid w:val="002F5E81"/>
    <w:rsid w:val="002F68C6"/>
    <w:rsid w:val="002F71D7"/>
    <w:rsid w:val="00300455"/>
    <w:rsid w:val="0030226A"/>
    <w:rsid w:val="003050AE"/>
    <w:rsid w:val="003050E3"/>
    <w:rsid w:val="003058A3"/>
    <w:rsid w:val="003066EA"/>
    <w:rsid w:val="00311874"/>
    <w:rsid w:val="0031262A"/>
    <w:rsid w:val="00313E48"/>
    <w:rsid w:val="00315820"/>
    <w:rsid w:val="00315E5D"/>
    <w:rsid w:val="00321568"/>
    <w:rsid w:val="0032415F"/>
    <w:rsid w:val="0032515A"/>
    <w:rsid w:val="003276E3"/>
    <w:rsid w:val="003346DE"/>
    <w:rsid w:val="00337A13"/>
    <w:rsid w:val="00340538"/>
    <w:rsid w:val="003444D5"/>
    <w:rsid w:val="00344C41"/>
    <w:rsid w:val="00351F1F"/>
    <w:rsid w:val="00353262"/>
    <w:rsid w:val="00354E82"/>
    <w:rsid w:val="0035646C"/>
    <w:rsid w:val="00357CE0"/>
    <w:rsid w:val="00357FCB"/>
    <w:rsid w:val="0036266A"/>
    <w:rsid w:val="00363099"/>
    <w:rsid w:val="003635BF"/>
    <w:rsid w:val="00365297"/>
    <w:rsid w:val="0036610A"/>
    <w:rsid w:val="00366983"/>
    <w:rsid w:val="003670ED"/>
    <w:rsid w:val="00370453"/>
    <w:rsid w:val="00371064"/>
    <w:rsid w:val="003744D5"/>
    <w:rsid w:val="00377CAB"/>
    <w:rsid w:val="003802D5"/>
    <w:rsid w:val="003808D3"/>
    <w:rsid w:val="003830B6"/>
    <w:rsid w:val="00384749"/>
    <w:rsid w:val="00384B65"/>
    <w:rsid w:val="003869B3"/>
    <w:rsid w:val="00386AA2"/>
    <w:rsid w:val="00386D9D"/>
    <w:rsid w:val="00390154"/>
    <w:rsid w:val="00391441"/>
    <w:rsid w:val="003936E3"/>
    <w:rsid w:val="0039552B"/>
    <w:rsid w:val="00396CE0"/>
    <w:rsid w:val="00397688"/>
    <w:rsid w:val="003979F1"/>
    <w:rsid w:val="003A671C"/>
    <w:rsid w:val="003A6C1E"/>
    <w:rsid w:val="003B20B4"/>
    <w:rsid w:val="003B37A1"/>
    <w:rsid w:val="003B4878"/>
    <w:rsid w:val="003C2EB4"/>
    <w:rsid w:val="003C39CA"/>
    <w:rsid w:val="003C4E61"/>
    <w:rsid w:val="003C5727"/>
    <w:rsid w:val="003C5C43"/>
    <w:rsid w:val="003C5E47"/>
    <w:rsid w:val="003D2E8B"/>
    <w:rsid w:val="003D3197"/>
    <w:rsid w:val="003D47F0"/>
    <w:rsid w:val="003D5083"/>
    <w:rsid w:val="003E0FDA"/>
    <w:rsid w:val="003E1ED4"/>
    <w:rsid w:val="003E3CF0"/>
    <w:rsid w:val="003E441B"/>
    <w:rsid w:val="003E5D54"/>
    <w:rsid w:val="003E66F4"/>
    <w:rsid w:val="003E7A0C"/>
    <w:rsid w:val="003F2A9C"/>
    <w:rsid w:val="003F2B1E"/>
    <w:rsid w:val="003F334B"/>
    <w:rsid w:val="003F4652"/>
    <w:rsid w:val="003F4EEA"/>
    <w:rsid w:val="003F701E"/>
    <w:rsid w:val="003F70A2"/>
    <w:rsid w:val="00400867"/>
    <w:rsid w:val="00400F48"/>
    <w:rsid w:val="00401E2A"/>
    <w:rsid w:val="00403713"/>
    <w:rsid w:val="0040451F"/>
    <w:rsid w:val="00404B77"/>
    <w:rsid w:val="00406552"/>
    <w:rsid w:val="00406ADA"/>
    <w:rsid w:val="00406DB8"/>
    <w:rsid w:val="0041475E"/>
    <w:rsid w:val="0041756B"/>
    <w:rsid w:val="0041762F"/>
    <w:rsid w:val="00420468"/>
    <w:rsid w:val="0042338F"/>
    <w:rsid w:val="00426A0A"/>
    <w:rsid w:val="00426E27"/>
    <w:rsid w:val="00427994"/>
    <w:rsid w:val="004309A5"/>
    <w:rsid w:val="00431110"/>
    <w:rsid w:val="00432FD7"/>
    <w:rsid w:val="004374BA"/>
    <w:rsid w:val="004409FF"/>
    <w:rsid w:val="00447FD1"/>
    <w:rsid w:val="004506F1"/>
    <w:rsid w:val="00450CCB"/>
    <w:rsid w:val="00451ADD"/>
    <w:rsid w:val="0045346C"/>
    <w:rsid w:val="00454870"/>
    <w:rsid w:val="00455E78"/>
    <w:rsid w:val="00460CE3"/>
    <w:rsid w:val="0047067D"/>
    <w:rsid w:val="00471DE9"/>
    <w:rsid w:val="00472A4D"/>
    <w:rsid w:val="00476568"/>
    <w:rsid w:val="00481EA0"/>
    <w:rsid w:val="00483DED"/>
    <w:rsid w:val="0048572E"/>
    <w:rsid w:val="00485A56"/>
    <w:rsid w:val="0048778F"/>
    <w:rsid w:val="00487D38"/>
    <w:rsid w:val="0049064B"/>
    <w:rsid w:val="00490B35"/>
    <w:rsid w:val="00492BBE"/>
    <w:rsid w:val="00493AF5"/>
    <w:rsid w:val="00495FAE"/>
    <w:rsid w:val="00497294"/>
    <w:rsid w:val="004A1126"/>
    <w:rsid w:val="004A1228"/>
    <w:rsid w:val="004A161D"/>
    <w:rsid w:val="004A1E36"/>
    <w:rsid w:val="004A6694"/>
    <w:rsid w:val="004B6B5F"/>
    <w:rsid w:val="004C0F7C"/>
    <w:rsid w:val="004C2153"/>
    <w:rsid w:val="004C29C8"/>
    <w:rsid w:val="004C2F7C"/>
    <w:rsid w:val="004C3AE0"/>
    <w:rsid w:val="004C5063"/>
    <w:rsid w:val="004C60B5"/>
    <w:rsid w:val="004C6BB9"/>
    <w:rsid w:val="004C6F2A"/>
    <w:rsid w:val="004D0419"/>
    <w:rsid w:val="004D5CA3"/>
    <w:rsid w:val="004E1C61"/>
    <w:rsid w:val="004E28D8"/>
    <w:rsid w:val="004E6C9F"/>
    <w:rsid w:val="004E76CB"/>
    <w:rsid w:val="004F0F9A"/>
    <w:rsid w:val="004F10E2"/>
    <w:rsid w:val="004F3947"/>
    <w:rsid w:val="004F4768"/>
    <w:rsid w:val="00500760"/>
    <w:rsid w:val="00500768"/>
    <w:rsid w:val="005014D7"/>
    <w:rsid w:val="00504838"/>
    <w:rsid w:val="00511974"/>
    <w:rsid w:val="00511C4A"/>
    <w:rsid w:val="00512254"/>
    <w:rsid w:val="00512653"/>
    <w:rsid w:val="00514EDE"/>
    <w:rsid w:val="00520791"/>
    <w:rsid w:val="00522009"/>
    <w:rsid w:val="00526CDA"/>
    <w:rsid w:val="0054039F"/>
    <w:rsid w:val="00545CAD"/>
    <w:rsid w:val="00547EBA"/>
    <w:rsid w:val="00550662"/>
    <w:rsid w:val="005507F8"/>
    <w:rsid w:val="005547F2"/>
    <w:rsid w:val="00555136"/>
    <w:rsid w:val="00555A77"/>
    <w:rsid w:val="00555D9F"/>
    <w:rsid w:val="0055764B"/>
    <w:rsid w:val="00561D28"/>
    <w:rsid w:val="0056301C"/>
    <w:rsid w:val="00565E93"/>
    <w:rsid w:val="00566B5A"/>
    <w:rsid w:val="00566ED9"/>
    <w:rsid w:val="0056775B"/>
    <w:rsid w:val="0057024A"/>
    <w:rsid w:val="00570944"/>
    <w:rsid w:val="005773A6"/>
    <w:rsid w:val="00580D07"/>
    <w:rsid w:val="005837C1"/>
    <w:rsid w:val="0058420D"/>
    <w:rsid w:val="00587861"/>
    <w:rsid w:val="00590357"/>
    <w:rsid w:val="00590781"/>
    <w:rsid w:val="00591B12"/>
    <w:rsid w:val="0059204E"/>
    <w:rsid w:val="00592776"/>
    <w:rsid w:val="005A2AB5"/>
    <w:rsid w:val="005A41FF"/>
    <w:rsid w:val="005A494B"/>
    <w:rsid w:val="005A5168"/>
    <w:rsid w:val="005A534E"/>
    <w:rsid w:val="005A5630"/>
    <w:rsid w:val="005A7C54"/>
    <w:rsid w:val="005B301F"/>
    <w:rsid w:val="005B4697"/>
    <w:rsid w:val="005B5CB6"/>
    <w:rsid w:val="005B6DAB"/>
    <w:rsid w:val="005B703C"/>
    <w:rsid w:val="005B722D"/>
    <w:rsid w:val="005B7FDC"/>
    <w:rsid w:val="005C2499"/>
    <w:rsid w:val="005C288F"/>
    <w:rsid w:val="005C731D"/>
    <w:rsid w:val="005C7AC4"/>
    <w:rsid w:val="005D0782"/>
    <w:rsid w:val="005D0D82"/>
    <w:rsid w:val="005D16E4"/>
    <w:rsid w:val="005D254C"/>
    <w:rsid w:val="005D2C8B"/>
    <w:rsid w:val="005D4356"/>
    <w:rsid w:val="005D4EF8"/>
    <w:rsid w:val="005D698C"/>
    <w:rsid w:val="005E152F"/>
    <w:rsid w:val="005E4104"/>
    <w:rsid w:val="005E612F"/>
    <w:rsid w:val="005F0B29"/>
    <w:rsid w:val="005F2A7F"/>
    <w:rsid w:val="005F6893"/>
    <w:rsid w:val="006009CD"/>
    <w:rsid w:val="00602C24"/>
    <w:rsid w:val="0060479F"/>
    <w:rsid w:val="00605978"/>
    <w:rsid w:val="00606411"/>
    <w:rsid w:val="00610AFC"/>
    <w:rsid w:val="00611245"/>
    <w:rsid w:val="00611CE0"/>
    <w:rsid w:val="0061392A"/>
    <w:rsid w:val="00613F0E"/>
    <w:rsid w:val="00625BED"/>
    <w:rsid w:val="006261E3"/>
    <w:rsid w:val="00630EC6"/>
    <w:rsid w:val="00631633"/>
    <w:rsid w:val="00631984"/>
    <w:rsid w:val="00632290"/>
    <w:rsid w:val="00635927"/>
    <w:rsid w:val="006361CA"/>
    <w:rsid w:val="00637426"/>
    <w:rsid w:val="00637C47"/>
    <w:rsid w:val="0064181D"/>
    <w:rsid w:val="00644C66"/>
    <w:rsid w:val="00644F4D"/>
    <w:rsid w:val="006459A9"/>
    <w:rsid w:val="00645BDA"/>
    <w:rsid w:val="00646A35"/>
    <w:rsid w:val="00650A31"/>
    <w:rsid w:val="00653F3E"/>
    <w:rsid w:val="006563A9"/>
    <w:rsid w:val="00656D7D"/>
    <w:rsid w:val="006571D9"/>
    <w:rsid w:val="00657A94"/>
    <w:rsid w:val="00662773"/>
    <w:rsid w:val="006636ED"/>
    <w:rsid w:val="00666148"/>
    <w:rsid w:val="006707CF"/>
    <w:rsid w:val="00671311"/>
    <w:rsid w:val="006764E8"/>
    <w:rsid w:val="00676759"/>
    <w:rsid w:val="00676F6D"/>
    <w:rsid w:val="00684DAC"/>
    <w:rsid w:val="0069095B"/>
    <w:rsid w:val="00690E7C"/>
    <w:rsid w:val="00692A7A"/>
    <w:rsid w:val="00693F8F"/>
    <w:rsid w:val="0069491E"/>
    <w:rsid w:val="006951DE"/>
    <w:rsid w:val="006969C7"/>
    <w:rsid w:val="00697D4E"/>
    <w:rsid w:val="006A6A53"/>
    <w:rsid w:val="006B04DD"/>
    <w:rsid w:val="006B107F"/>
    <w:rsid w:val="006B28BB"/>
    <w:rsid w:val="006B28E9"/>
    <w:rsid w:val="006B4525"/>
    <w:rsid w:val="006B7012"/>
    <w:rsid w:val="006C081A"/>
    <w:rsid w:val="006C0AED"/>
    <w:rsid w:val="006C3BC3"/>
    <w:rsid w:val="006C3EE9"/>
    <w:rsid w:val="006C75F7"/>
    <w:rsid w:val="006D0A3C"/>
    <w:rsid w:val="006D1774"/>
    <w:rsid w:val="006D2305"/>
    <w:rsid w:val="006D57CC"/>
    <w:rsid w:val="006D5B71"/>
    <w:rsid w:val="006D6A8F"/>
    <w:rsid w:val="006D7CA7"/>
    <w:rsid w:val="006E15C5"/>
    <w:rsid w:val="006E28F3"/>
    <w:rsid w:val="006E5175"/>
    <w:rsid w:val="006E5F06"/>
    <w:rsid w:val="006E76BE"/>
    <w:rsid w:val="006F171B"/>
    <w:rsid w:val="006F22F6"/>
    <w:rsid w:val="006F33D6"/>
    <w:rsid w:val="006F3E25"/>
    <w:rsid w:val="006F5293"/>
    <w:rsid w:val="006F5354"/>
    <w:rsid w:val="006F694E"/>
    <w:rsid w:val="00700A95"/>
    <w:rsid w:val="00702D2A"/>
    <w:rsid w:val="00703C73"/>
    <w:rsid w:val="0070745B"/>
    <w:rsid w:val="0070754F"/>
    <w:rsid w:val="00713EC2"/>
    <w:rsid w:val="00722FAC"/>
    <w:rsid w:val="00726E3F"/>
    <w:rsid w:val="00730112"/>
    <w:rsid w:val="0073240A"/>
    <w:rsid w:val="00735335"/>
    <w:rsid w:val="007366EB"/>
    <w:rsid w:val="00752E0E"/>
    <w:rsid w:val="00753750"/>
    <w:rsid w:val="00755737"/>
    <w:rsid w:val="00760CE9"/>
    <w:rsid w:val="00761565"/>
    <w:rsid w:val="007618F5"/>
    <w:rsid w:val="007619BE"/>
    <w:rsid w:val="00761D9B"/>
    <w:rsid w:val="00765C0E"/>
    <w:rsid w:val="0076697F"/>
    <w:rsid w:val="00766987"/>
    <w:rsid w:val="007672AE"/>
    <w:rsid w:val="007714DF"/>
    <w:rsid w:val="00773D52"/>
    <w:rsid w:val="007741C5"/>
    <w:rsid w:val="00774503"/>
    <w:rsid w:val="00774CBB"/>
    <w:rsid w:val="007812C2"/>
    <w:rsid w:val="00784112"/>
    <w:rsid w:val="00784821"/>
    <w:rsid w:val="00786193"/>
    <w:rsid w:val="00786ECA"/>
    <w:rsid w:val="00787977"/>
    <w:rsid w:val="0079493F"/>
    <w:rsid w:val="007A0D9E"/>
    <w:rsid w:val="007A1454"/>
    <w:rsid w:val="007A1578"/>
    <w:rsid w:val="007A1710"/>
    <w:rsid w:val="007A3098"/>
    <w:rsid w:val="007A5BC3"/>
    <w:rsid w:val="007A6EE6"/>
    <w:rsid w:val="007B09E8"/>
    <w:rsid w:val="007B0BF5"/>
    <w:rsid w:val="007B43BB"/>
    <w:rsid w:val="007B55B6"/>
    <w:rsid w:val="007B6EB3"/>
    <w:rsid w:val="007C0450"/>
    <w:rsid w:val="007C32DA"/>
    <w:rsid w:val="007C4878"/>
    <w:rsid w:val="007C5466"/>
    <w:rsid w:val="007D2C0D"/>
    <w:rsid w:val="007D44E1"/>
    <w:rsid w:val="007D4932"/>
    <w:rsid w:val="007D53A7"/>
    <w:rsid w:val="007D6DC6"/>
    <w:rsid w:val="007E3C51"/>
    <w:rsid w:val="007E56CA"/>
    <w:rsid w:val="007E5FBB"/>
    <w:rsid w:val="007F0E61"/>
    <w:rsid w:val="007F31F5"/>
    <w:rsid w:val="0080028C"/>
    <w:rsid w:val="00801187"/>
    <w:rsid w:val="008024FE"/>
    <w:rsid w:val="00802941"/>
    <w:rsid w:val="00804180"/>
    <w:rsid w:val="00804407"/>
    <w:rsid w:val="00804689"/>
    <w:rsid w:val="00806B83"/>
    <w:rsid w:val="008107AA"/>
    <w:rsid w:val="0081295E"/>
    <w:rsid w:val="00813EF9"/>
    <w:rsid w:val="00815958"/>
    <w:rsid w:val="00816D86"/>
    <w:rsid w:val="00823012"/>
    <w:rsid w:val="0082493E"/>
    <w:rsid w:val="0082610F"/>
    <w:rsid w:val="0082747E"/>
    <w:rsid w:val="00835805"/>
    <w:rsid w:val="00840476"/>
    <w:rsid w:val="008436B4"/>
    <w:rsid w:val="00847C8A"/>
    <w:rsid w:val="00851A7D"/>
    <w:rsid w:val="00851DAF"/>
    <w:rsid w:val="00854C03"/>
    <w:rsid w:val="00857109"/>
    <w:rsid w:val="00857F19"/>
    <w:rsid w:val="00861B28"/>
    <w:rsid w:val="008624FA"/>
    <w:rsid w:val="00865423"/>
    <w:rsid w:val="00866DF8"/>
    <w:rsid w:val="008679AF"/>
    <w:rsid w:val="008737D5"/>
    <w:rsid w:val="00873D37"/>
    <w:rsid w:val="0087425A"/>
    <w:rsid w:val="00876A51"/>
    <w:rsid w:val="00880D24"/>
    <w:rsid w:val="00881F54"/>
    <w:rsid w:val="0088200B"/>
    <w:rsid w:val="008827C8"/>
    <w:rsid w:val="00884A50"/>
    <w:rsid w:val="00890E2D"/>
    <w:rsid w:val="00892D38"/>
    <w:rsid w:val="00894D95"/>
    <w:rsid w:val="0089610B"/>
    <w:rsid w:val="0089744E"/>
    <w:rsid w:val="008A184E"/>
    <w:rsid w:val="008A27F9"/>
    <w:rsid w:val="008A4345"/>
    <w:rsid w:val="008A7DBD"/>
    <w:rsid w:val="008B0678"/>
    <w:rsid w:val="008B18DA"/>
    <w:rsid w:val="008B1A86"/>
    <w:rsid w:val="008B46B5"/>
    <w:rsid w:val="008B46C4"/>
    <w:rsid w:val="008B4C87"/>
    <w:rsid w:val="008C374E"/>
    <w:rsid w:val="008C645C"/>
    <w:rsid w:val="008C70E9"/>
    <w:rsid w:val="008C744F"/>
    <w:rsid w:val="008D08EC"/>
    <w:rsid w:val="008D2436"/>
    <w:rsid w:val="008D4DB5"/>
    <w:rsid w:val="008D7CEB"/>
    <w:rsid w:val="008E058D"/>
    <w:rsid w:val="008E0B58"/>
    <w:rsid w:val="008E2826"/>
    <w:rsid w:val="008E2D3C"/>
    <w:rsid w:val="008E2E74"/>
    <w:rsid w:val="008E6AA1"/>
    <w:rsid w:val="008E6B42"/>
    <w:rsid w:val="008E711D"/>
    <w:rsid w:val="008E742D"/>
    <w:rsid w:val="008F04D7"/>
    <w:rsid w:val="008F10C5"/>
    <w:rsid w:val="008F31B9"/>
    <w:rsid w:val="008F6258"/>
    <w:rsid w:val="00905824"/>
    <w:rsid w:val="00906E98"/>
    <w:rsid w:val="009138B0"/>
    <w:rsid w:val="00916C57"/>
    <w:rsid w:val="0092122A"/>
    <w:rsid w:val="00922C49"/>
    <w:rsid w:val="00923E58"/>
    <w:rsid w:val="00924683"/>
    <w:rsid w:val="00933122"/>
    <w:rsid w:val="0093333B"/>
    <w:rsid w:val="009336C4"/>
    <w:rsid w:val="0093649E"/>
    <w:rsid w:val="009371D5"/>
    <w:rsid w:val="009412AA"/>
    <w:rsid w:val="0094747C"/>
    <w:rsid w:val="00950154"/>
    <w:rsid w:val="009535E6"/>
    <w:rsid w:val="0095566A"/>
    <w:rsid w:val="00955B62"/>
    <w:rsid w:val="00956285"/>
    <w:rsid w:val="00956FCE"/>
    <w:rsid w:val="00957743"/>
    <w:rsid w:val="00961D34"/>
    <w:rsid w:val="009644F0"/>
    <w:rsid w:val="00970A03"/>
    <w:rsid w:val="0097364D"/>
    <w:rsid w:val="0097678B"/>
    <w:rsid w:val="00977C03"/>
    <w:rsid w:val="00980175"/>
    <w:rsid w:val="00983406"/>
    <w:rsid w:val="00986C86"/>
    <w:rsid w:val="00990E8F"/>
    <w:rsid w:val="0099108D"/>
    <w:rsid w:val="00997E8E"/>
    <w:rsid w:val="009A091A"/>
    <w:rsid w:val="009A16A0"/>
    <w:rsid w:val="009A300D"/>
    <w:rsid w:val="009A33BE"/>
    <w:rsid w:val="009A37B2"/>
    <w:rsid w:val="009A502E"/>
    <w:rsid w:val="009A58E9"/>
    <w:rsid w:val="009A5BF3"/>
    <w:rsid w:val="009B2552"/>
    <w:rsid w:val="009B3603"/>
    <w:rsid w:val="009B62DF"/>
    <w:rsid w:val="009C17A2"/>
    <w:rsid w:val="009C3AAA"/>
    <w:rsid w:val="009C4C6E"/>
    <w:rsid w:val="009C71D3"/>
    <w:rsid w:val="009D0973"/>
    <w:rsid w:val="009D5524"/>
    <w:rsid w:val="009D5B40"/>
    <w:rsid w:val="009D76E8"/>
    <w:rsid w:val="009D7C47"/>
    <w:rsid w:val="009E3B40"/>
    <w:rsid w:val="009E692E"/>
    <w:rsid w:val="009F13EC"/>
    <w:rsid w:val="009F204E"/>
    <w:rsid w:val="009F586C"/>
    <w:rsid w:val="009F5A43"/>
    <w:rsid w:val="00A03752"/>
    <w:rsid w:val="00A065E6"/>
    <w:rsid w:val="00A11294"/>
    <w:rsid w:val="00A16743"/>
    <w:rsid w:val="00A2269E"/>
    <w:rsid w:val="00A22720"/>
    <w:rsid w:val="00A231E8"/>
    <w:rsid w:val="00A2689D"/>
    <w:rsid w:val="00A30379"/>
    <w:rsid w:val="00A30500"/>
    <w:rsid w:val="00A32893"/>
    <w:rsid w:val="00A3337D"/>
    <w:rsid w:val="00A33537"/>
    <w:rsid w:val="00A33871"/>
    <w:rsid w:val="00A375FD"/>
    <w:rsid w:val="00A40876"/>
    <w:rsid w:val="00A444EA"/>
    <w:rsid w:val="00A445FF"/>
    <w:rsid w:val="00A45620"/>
    <w:rsid w:val="00A47729"/>
    <w:rsid w:val="00A50828"/>
    <w:rsid w:val="00A5163E"/>
    <w:rsid w:val="00A53932"/>
    <w:rsid w:val="00A542A4"/>
    <w:rsid w:val="00A552D1"/>
    <w:rsid w:val="00A5597F"/>
    <w:rsid w:val="00A60757"/>
    <w:rsid w:val="00A63856"/>
    <w:rsid w:val="00A66B5A"/>
    <w:rsid w:val="00A67DAB"/>
    <w:rsid w:val="00A754F6"/>
    <w:rsid w:val="00A75FF0"/>
    <w:rsid w:val="00A76A37"/>
    <w:rsid w:val="00A776F1"/>
    <w:rsid w:val="00A840E8"/>
    <w:rsid w:val="00A84FE6"/>
    <w:rsid w:val="00A920C2"/>
    <w:rsid w:val="00A93467"/>
    <w:rsid w:val="00A937A0"/>
    <w:rsid w:val="00A93954"/>
    <w:rsid w:val="00AA2067"/>
    <w:rsid w:val="00AA4344"/>
    <w:rsid w:val="00AA58E7"/>
    <w:rsid w:val="00AA5B13"/>
    <w:rsid w:val="00AA65C9"/>
    <w:rsid w:val="00AB19C7"/>
    <w:rsid w:val="00AC0BAF"/>
    <w:rsid w:val="00AC5799"/>
    <w:rsid w:val="00AC5E4B"/>
    <w:rsid w:val="00AC79B4"/>
    <w:rsid w:val="00AC7F0D"/>
    <w:rsid w:val="00AD17E2"/>
    <w:rsid w:val="00AD61D2"/>
    <w:rsid w:val="00AD7D5B"/>
    <w:rsid w:val="00AE061A"/>
    <w:rsid w:val="00AE200A"/>
    <w:rsid w:val="00AE3377"/>
    <w:rsid w:val="00AE4AFD"/>
    <w:rsid w:val="00AE7F54"/>
    <w:rsid w:val="00AF06A7"/>
    <w:rsid w:val="00AF1F36"/>
    <w:rsid w:val="00AF4BA5"/>
    <w:rsid w:val="00AF5B5A"/>
    <w:rsid w:val="00AF7B9C"/>
    <w:rsid w:val="00B00E3C"/>
    <w:rsid w:val="00B049C2"/>
    <w:rsid w:val="00B066D0"/>
    <w:rsid w:val="00B10D79"/>
    <w:rsid w:val="00B1280D"/>
    <w:rsid w:val="00B13893"/>
    <w:rsid w:val="00B17206"/>
    <w:rsid w:val="00B20919"/>
    <w:rsid w:val="00B23E43"/>
    <w:rsid w:val="00B24202"/>
    <w:rsid w:val="00B25910"/>
    <w:rsid w:val="00B26B4D"/>
    <w:rsid w:val="00B30293"/>
    <w:rsid w:val="00B306C6"/>
    <w:rsid w:val="00B326F5"/>
    <w:rsid w:val="00B342C9"/>
    <w:rsid w:val="00B5381E"/>
    <w:rsid w:val="00B53905"/>
    <w:rsid w:val="00B56AF0"/>
    <w:rsid w:val="00B622D5"/>
    <w:rsid w:val="00B62BFE"/>
    <w:rsid w:val="00B636CD"/>
    <w:rsid w:val="00B63DF6"/>
    <w:rsid w:val="00B6489F"/>
    <w:rsid w:val="00B64B1B"/>
    <w:rsid w:val="00B65580"/>
    <w:rsid w:val="00B66868"/>
    <w:rsid w:val="00B7069A"/>
    <w:rsid w:val="00B738E0"/>
    <w:rsid w:val="00B74070"/>
    <w:rsid w:val="00B75E8A"/>
    <w:rsid w:val="00B76484"/>
    <w:rsid w:val="00B7784D"/>
    <w:rsid w:val="00B80088"/>
    <w:rsid w:val="00B80D0B"/>
    <w:rsid w:val="00B81504"/>
    <w:rsid w:val="00B81DC3"/>
    <w:rsid w:val="00B822CB"/>
    <w:rsid w:val="00B914CB"/>
    <w:rsid w:val="00B923C6"/>
    <w:rsid w:val="00B95D91"/>
    <w:rsid w:val="00B96E53"/>
    <w:rsid w:val="00BA1387"/>
    <w:rsid w:val="00BA56E8"/>
    <w:rsid w:val="00BB26AF"/>
    <w:rsid w:val="00BC0360"/>
    <w:rsid w:val="00BC12BE"/>
    <w:rsid w:val="00BC1FA9"/>
    <w:rsid w:val="00BD2794"/>
    <w:rsid w:val="00BD4351"/>
    <w:rsid w:val="00BD47F3"/>
    <w:rsid w:val="00BD518D"/>
    <w:rsid w:val="00BD5BDF"/>
    <w:rsid w:val="00BD5E78"/>
    <w:rsid w:val="00BD68EF"/>
    <w:rsid w:val="00BE2BC4"/>
    <w:rsid w:val="00BE3315"/>
    <w:rsid w:val="00BE7587"/>
    <w:rsid w:val="00BF0D3B"/>
    <w:rsid w:val="00BF3605"/>
    <w:rsid w:val="00BF3F60"/>
    <w:rsid w:val="00C00BF4"/>
    <w:rsid w:val="00C01CFE"/>
    <w:rsid w:val="00C0253E"/>
    <w:rsid w:val="00C05D10"/>
    <w:rsid w:val="00C06BD5"/>
    <w:rsid w:val="00C100CC"/>
    <w:rsid w:val="00C10AB1"/>
    <w:rsid w:val="00C114DE"/>
    <w:rsid w:val="00C16D3F"/>
    <w:rsid w:val="00C20D1D"/>
    <w:rsid w:val="00C25DF5"/>
    <w:rsid w:val="00C3060F"/>
    <w:rsid w:val="00C31698"/>
    <w:rsid w:val="00C323EF"/>
    <w:rsid w:val="00C33365"/>
    <w:rsid w:val="00C33564"/>
    <w:rsid w:val="00C34953"/>
    <w:rsid w:val="00C34A6A"/>
    <w:rsid w:val="00C35F83"/>
    <w:rsid w:val="00C364AA"/>
    <w:rsid w:val="00C3656C"/>
    <w:rsid w:val="00C450F7"/>
    <w:rsid w:val="00C4736D"/>
    <w:rsid w:val="00C5002D"/>
    <w:rsid w:val="00C51E9D"/>
    <w:rsid w:val="00C57FCE"/>
    <w:rsid w:val="00C64726"/>
    <w:rsid w:val="00C73709"/>
    <w:rsid w:val="00C77828"/>
    <w:rsid w:val="00C77FBC"/>
    <w:rsid w:val="00C82182"/>
    <w:rsid w:val="00C863BC"/>
    <w:rsid w:val="00C87F44"/>
    <w:rsid w:val="00C90614"/>
    <w:rsid w:val="00CA133D"/>
    <w:rsid w:val="00CA1883"/>
    <w:rsid w:val="00CA349C"/>
    <w:rsid w:val="00CA369F"/>
    <w:rsid w:val="00CA36D2"/>
    <w:rsid w:val="00CB00EF"/>
    <w:rsid w:val="00CB1576"/>
    <w:rsid w:val="00CB641B"/>
    <w:rsid w:val="00CB753D"/>
    <w:rsid w:val="00CC0C22"/>
    <w:rsid w:val="00CC5190"/>
    <w:rsid w:val="00CC5B47"/>
    <w:rsid w:val="00CD0C9D"/>
    <w:rsid w:val="00CD23CA"/>
    <w:rsid w:val="00CD32BC"/>
    <w:rsid w:val="00CD3A6A"/>
    <w:rsid w:val="00CD5286"/>
    <w:rsid w:val="00CD7204"/>
    <w:rsid w:val="00CE106B"/>
    <w:rsid w:val="00CE3C82"/>
    <w:rsid w:val="00CE3D52"/>
    <w:rsid w:val="00CE41E2"/>
    <w:rsid w:val="00CE4D7D"/>
    <w:rsid w:val="00CE584C"/>
    <w:rsid w:val="00CE5BE3"/>
    <w:rsid w:val="00CE6119"/>
    <w:rsid w:val="00CF079B"/>
    <w:rsid w:val="00CF3177"/>
    <w:rsid w:val="00CF384D"/>
    <w:rsid w:val="00CF3E39"/>
    <w:rsid w:val="00CF52F9"/>
    <w:rsid w:val="00CF55A9"/>
    <w:rsid w:val="00CF608B"/>
    <w:rsid w:val="00CF703F"/>
    <w:rsid w:val="00D006EA"/>
    <w:rsid w:val="00D00ABF"/>
    <w:rsid w:val="00D00AC4"/>
    <w:rsid w:val="00D00B07"/>
    <w:rsid w:val="00D0195A"/>
    <w:rsid w:val="00D042D9"/>
    <w:rsid w:val="00D04C96"/>
    <w:rsid w:val="00D05849"/>
    <w:rsid w:val="00D10E36"/>
    <w:rsid w:val="00D1341A"/>
    <w:rsid w:val="00D1527B"/>
    <w:rsid w:val="00D1688C"/>
    <w:rsid w:val="00D21B50"/>
    <w:rsid w:val="00D23063"/>
    <w:rsid w:val="00D24790"/>
    <w:rsid w:val="00D26DDA"/>
    <w:rsid w:val="00D2760E"/>
    <w:rsid w:val="00D277C7"/>
    <w:rsid w:val="00D35D99"/>
    <w:rsid w:val="00D360D1"/>
    <w:rsid w:val="00D40FC7"/>
    <w:rsid w:val="00D42028"/>
    <w:rsid w:val="00D47C4C"/>
    <w:rsid w:val="00D50A3C"/>
    <w:rsid w:val="00D53F3C"/>
    <w:rsid w:val="00D5609E"/>
    <w:rsid w:val="00D5723B"/>
    <w:rsid w:val="00D57E08"/>
    <w:rsid w:val="00D61344"/>
    <w:rsid w:val="00D61711"/>
    <w:rsid w:val="00D61ABC"/>
    <w:rsid w:val="00D62189"/>
    <w:rsid w:val="00D67552"/>
    <w:rsid w:val="00D67A4D"/>
    <w:rsid w:val="00D67B36"/>
    <w:rsid w:val="00D71544"/>
    <w:rsid w:val="00D72268"/>
    <w:rsid w:val="00D73856"/>
    <w:rsid w:val="00D7742E"/>
    <w:rsid w:val="00D85BC4"/>
    <w:rsid w:val="00D85D04"/>
    <w:rsid w:val="00D87D79"/>
    <w:rsid w:val="00D9350D"/>
    <w:rsid w:val="00D939B1"/>
    <w:rsid w:val="00D966E0"/>
    <w:rsid w:val="00DA25E8"/>
    <w:rsid w:val="00DA5730"/>
    <w:rsid w:val="00DB37DE"/>
    <w:rsid w:val="00DB39A5"/>
    <w:rsid w:val="00DB4C06"/>
    <w:rsid w:val="00DB5ED7"/>
    <w:rsid w:val="00DB64F1"/>
    <w:rsid w:val="00DC265D"/>
    <w:rsid w:val="00DC3B81"/>
    <w:rsid w:val="00DC4CB9"/>
    <w:rsid w:val="00DC6222"/>
    <w:rsid w:val="00DD0DB8"/>
    <w:rsid w:val="00DD4ACE"/>
    <w:rsid w:val="00DD5ADC"/>
    <w:rsid w:val="00DE08EB"/>
    <w:rsid w:val="00DE1106"/>
    <w:rsid w:val="00DE4B69"/>
    <w:rsid w:val="00DE57E0"/>
    <w:rsid w:val="00DF243A"/>
    <w:rsid w:val="00DF3D32"/>
    <w:rsid w:val="00DF6A58"/>
    <w:rsid w:val="00E0395C"/>
    <w:rsid w:val="00E046BF"/>
    <w:rsid w:val="00E06ECA"/>
    <w:rsid w:val="00E100CE"/>
    <w:rsid w:val="00E10EEE"/>
    <w:rsid w:val="00E127C3"/>
    <w:rsid w:val="00E12D8D"/>
    <w:rsid w:val="00E12D8F"/>
    <w:rsid w:val="00E1565F"/>
    <w:rsid w:val="00E159CE"/>
    <w:rsid w:val="00E2131C"/>
    <w:rsid w:val="00E23105"/>
    <w:rsid w:val="00E231D7"/>
    <w:rsid w:val="00E27A72"/>
    <w:rsid w:val="00E31C8E"/>
    <w:rsid w:val="00E4458B"/>
    <w:rsid w:val="00E44844"/>
    <w:rsid w:val="00E54F50"/>
    <w:rsid w:val="00E56ABC"/>
    <w:rsid w:val="00E5752A"/>
    <w:rsid w:val="00E6002F"/>
    <w:rsid w:val="00E6360A"/>
    <w:rsid w:val="00E63B7D"/>
    <w:rsid w:val="00E64788"/>
    <w:rsid w:val="00E65145"/>
    <w:rsid w:val="00E65BC7"/>
    <w:rsid w:val="00E6724D"/>
    <w:rsid w:val="00E7050F"/>
    <w:rsid w:val="00E70FD3"/>
    <w:rsid w:val="00E74CF1"/>
    <w:rsid w:val="00E74D66"/>
    <w:rsid w:val="00E74E49"/>
    <w:rsid w:val="00E802E9"/>
    <w:rsid w:val="00E80617"/>
    <w:rsid w:val="00E81B0C"/>
    <w:rsid w:val="00E81FA3"/>
    <w:rsid w:val="00E86BE1"/>
    <w:rsid w:val="00E87221"/>
    <w:rsid w:val="00E91C23"/>
    <w:rsid w:val="00E94A8B"/>
    <w:rsid w:val="00E957D6"/>
    <w:rsid w:val="00E95DAC"/>
    <w:rsid w:val="00EA0C26"/>
    <w:rsid w:val="00EA3B76"/>
    <w:rsid w:val="00EA5C8B"/>
    <w:rsid w:val="00EA7286"/>
    <w:rsid w:val="00EB05F5"/>
    <w:rsid w:val="00EB39E2"/>
    <w:rsid w:val="00EB6A28"/>
    <w:rsid w:val="00EC4227"/>
    <w:rsid w:val="00EC56F8"/>
    <w:rsid w:val="00EC70ED"/>
    <w:rsid w:val="00EC7259"/>
    <w:rsid w:val="00ED45D3"/>
    <w:rsid w:val="00ED7E0F"/>
    <w:rsid w:val="00EE031D"/>
    <w:rsid w:val="00EE1844"/>
    <w:rsid w:val="00EE299F"/>
    <w:rsid w:val="00EE353B"/>
    <w:rsid w:val="00EE3CAE"/>
    <w:rsid w:val="00EE4EA3"/>
    <w:rsid w:val="00EE5ABA"/>
    <w:rsid w:val="00EE6424"/>
    <w:rsid w:val="00EF2E98"/>
    <w:rsid w:val="00EF3C5E"/>
    <w:rsid w:val="00EF5C02"/>
    <w:rsid w:val="00EF7EA5"/>
    <w:rsid w:val="00F00E3F"/>
    <w:rsid w:val="00F05AC6"/>
    <w:rsid w:val="00F078B5"/>
    <w:rsid w:val="00F14650"/>
    <w:rsid w:val="00F14DC8"/>
    <w:rsid w:val="00F15C43"/>
    <w:rsid w:val="00F210DB"/>
    <w:rsid w:val="00F218A4"/>
    <w:rsid w:val="00F22A2B"/>
    <w:rsid w:val="00F22D44"/>
    <w:rsid w:val="00F252B7"/>
    <w:rsid w:val="00F254EF"/>
    <w:rsid w:val="00F300ED"/>
    <w:rsid w:val="00F32D03"/>
    <w:rsid w:val="00F34C9D"/>
    <w:rsid w:val="00F37AD8"/>
    <w:rsid w:val="00F42BBB"/>
    <w:rsid w:val="00F42F6D"/>
    <w:rsid w:val="00F52321"/>
    <w:rsid w:val="00F52AB0"/>
    <w:rsid w:val="00F53015"/>
    <w:rsid w:val="00F547B6"/>
    <w:rsid w:val="00F56445"/>
    <w:rsid w:val="00F56870"/>
    <w:rsid w:val="00F568D6"/>
    <w:rsid w:val="00F57791"/>
    <w:rsid w:val="00F6100C"/>
    <w:rsid w:val="00F613DC"/>
    <w:rsid w:val="00F6472A"/>
    <w:rsid w:val="00F671D7"/>
    <w:rsid w:val="00F75AFF"/>
    <w:rsid w:val="00F7652F"/>
    <w:rsid w:val="00F802A9"/>
    <w:rsid w:val="00F80B40"/>
    <w:rsid w:val="00F8219E"/>
    <w:rsid w:val="00F845BA"/>
    <w:rsid w:val="00F85815"/>
    <w:rsid w:val="00F859F0"/>
    <w:rsid w:val="00F920EC"/>
    <w:rsid w:val="00F93356"/>
    <w:rsid w:val="00F933EF"/>
    <w:rsid w:val="00F95665"/>
    <w:rsid w:val="00FA02C6"/>
    <w:rsid w:val="00FA3304"/>
    <w:rsid w:val="00FA4222"/>
    <w:rsid w:val="00FA465F"/>
    <w:rsid w:val="00FB2155"/>
    <w:rsid w:val="00FB21E5"/>
    <w:rsid w:val="00FB3F1E"/>
    <w:rsid w:val="00FB5EA5"/>
    <w:rsid w:val="00FB6CD5"/>
    <w:rsid w:val="00FC1DA2"/>
    <w:rsid w:val="00FC2664"/>
    <w:rsid w:val="00FC61B4"/>
    <w:rsid w:val="00FC65C0"/>
    <w:rsid w:val="00FD0751"/>
    <w:rsid w:val="00FD17E7"/>
    <w:rsid w:val="00FD1B3F"/>
    <w:rsid w:val="00FD52D1"/>
    <w:rsid w:val="00FD58BA"/>
    <w:rsid w:val="00FD78DB"/>
    <w:rsid w:val="00FE0859"/>
    <w:rsid w:val="00FE1DC5"/>
    <w:rsid w:val="00FE6EA0"/>
    <w:rsid w:val="00FE72D9"/>
    <w:rsid w:val="00FF18DD"/>
    <w:rsid w:val="00FF20AE"/>
    <w:rsid w:val="00FF64B1"/>
    <w:rsid w:val="00FF6A65"/>
    <w:rsid w:val="00FF6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AAB7D"/>
  <w15:chartTrackingRefBased/>
  <w15:docId w15:val="{0359D3F9-90A0-440C-8EB3-2D6DB9C5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F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0876"/>
    <w:pPr>
      <w:spacing w:after="160" w:line="240" w:lineRule="exact"/>
    </w:pPr>
    <w:rPr>
      <w:rFonts w:eastAsia="SimSun"/>
      <w:b/>
      <w:sz w:val="28"/>
      <w:lang w:val="en-US" w:eastAsia="en-US"/>
    </w:rPr>
  </w:style>
  <w:style w:type="paragraph" w:styleId="a4">
    <w:name w:val="Normal (Web)"/>
    <w:basedOn w:val="a"/>
    <w:uiPriority w:val="99"/>
    <w:rsid w:val="00A40876"/>
    <w:pPr>
      <w:spacing w:before="100" w:beforeAutospacing="1" w:after="100" w:afterAutospacing="1"/>
    </w:pPr>
  </w:style>
  <w:style w:type="character" w:customStyle="1" w:styleId="s0">
    <w:name w:val="s0"/>
    <w:uiPriority w:val="99"/>
    <w:rsid w:val="00A40876"/>
    <w:rPr>
      <w:rFonts w:ascii="Times New Roman" w:hAnsi="Times New Roman" w:cs="Times New Roman" w:hint="default"/>
      <w:b w:val="0"/>
      <w:bCs w:val="0"/>
      <w:i w:val="0"/>
      <w:iCs w:val="0"/>
      <w:strike w:val="0"/>
      <w:dstrike w:val="0"/>
      <w:color w:val="800000"/>
      <w:sz w:val="32"/>
      <w:szCs w:val="32"/>
      <w:u w:val="none"/>
      <w:effect w:val="none"/>
    </w:rPr>
  </w:style>
  <w:style w:type="character" w:styleId="a5">
    <w:name w:val="Strong"/>
    <w:qFormat/>
    <w:rsid w:val="00A40876"/>
    <w:rPr>
      <w:b/>
      <w:bCs/>
    </w:rPr>
  </w:style>
  <w:style w:type="paragraph" w:customStyle="1" w:styleId="style22">
    <w:name w:val="style22"/>
    <w:basedOn w:val="a"/>
    <w:link w:val="style220"/>
    <w:rsid w:val="00A40876"/>
    <w:pPr>
      <w:spacing w:before="100" w:beforeAutospacing="1" w:after="100" w:afterAutospacing="1"/>
    </w:pPr>
    <w:rPr>
      <w:rFonts w:ascii="Tahoma" w:hAnsi="Tahoma" w:cs="Tahoma"/>
      <w:sz w:val="18"/>
      <w:szCs w:val="18"/>
    </w:rPr>
  </w:style>
  <w:style w:type="character" w:customStyle="1" w:styleId="style220">
    <w:name w:val="style22 Знак"/>
    <w:link w:val="style22"/>
    <w:rsid w:val="006C081A"/>
    <w:rPr>
      <w:rFonts w:ascii="Tahoma" w:hAnsi="Tahoma" w:cs="Tahoma"/>
      <w:sz w:val="18"/>
      <w:szCs w:val="18"/>
      <w:lang w:val="ru-RU" w:eastAsia="ru-RU" w:bidi="ar-SA"/>
    </w:rPr>
  </w:style>
  <w:style w:type="character" w:customStyle="1" w:styleId="s1">
    <w:name w:val="s1"/>
    <w:rsid w:val="00A40876"/>
    <w:rPr>
      <w:rFonts w:ascii="Times New Roman" w:hAnsi="Times New Roman" w:cs="Times New Roman" w:hint="default"/>
      <w:b/>
      <w:bCs/>
      <w:i w:val="0"/>
      <w:iCs w:val="0"/>
      <w:strike w:val="0"/>
      <w:dstrike w:val="0"/>
      <w:color w:val="000000"/>
      <w:sz w:val="20"/>
      <w:szCs w:val="20"/>
      <w:u w:val="none"/>
      <w:effect w:val="none"/>
    </w:rPr>
  </w:style>
  <w:style w:type="paragraph" w:styleId="a6">
    <w:name w:val="Balloon Text"/>
    <w:basedOn w:val="a"/>
    <w:link w:val="a7"/>
    <w:semiHidden/>
    <w:rsid w:val="00D00B07"/>
    <w:rPr>
      <w:rFonts w:ascii="Tahoma" w:hAnsi="Tahoma" w:cs="Tahoma"/>
      <w:sz w:val="16"/>
      <w:szCs w:val="16"/>
    </w:rPr>
  </w:style>
  <w:style w:type="character" w:customStyle="1" w:styleId="a7">
    <w:name w:val="Текст выноски Знак"/>
    <w:link w:val="a6"/>
    <w:semiHidden/>
    <w:rsid w:val="00227512"/>
    <w:rPr>
      <w:rFonts w:ascii="Tahoma" w:hAnsi="Tahoma" w:cs="Tahoma"/>
      <w:sz w:val="16"/>
      <w:szCs w:val="16"/>
      <w:lang w:val="ru-RU" w:eastAsia="ru-RU" w:bidi="ar-SA"/>
    </w:rPr>
  </w:style>
  <w:style w:type="character" w:styleId="a8">
    <w:name w:val="Hyperlink"/>
    <w:rsid w:val="006261E3"/>
    <w:rPr>
      <w:rFonts w:ascii="Times New Roman" w:hAnsi="Times New Roman" w:cs="Times New Roman" w:hint="default"/>
      <w:color w:val="333399"/>
      <w:u w:val="single"/>
    </w:rPr>
  </w:style>
  <w:style w:type="paragraph" w:customStyle="1" w:styleId="2">
    <w:name w:val="Знак2"/>
    <w:basedOn w:val="a"/>
    <w:autoRedefine/>
    <w:rsid w:val="0017576E"/>
    <w:pPr>
      <w:spacing w:after="160" w:line="240" w:lineRule="exact"/>
    </w:pPr>
    <w:rPr>
      <w:rFonts w:eastAsia="SimSun"/>
      <w:b/>
      <w:sz w:val="28"/>
      <w:lang w:val="en-US" w:eastAsia="en-US"/>
    </w:rPr>
  </w:style>
  <w:style w:type="table" w:styleId="a9">
    <w:name w:val="Table Grid"/>
    <w:basedOn w:val="a1"/>
    <w:rsid w:val="00426E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
    <w:autoRedefine/>
    <w:rsid w:val="00426E27"/>
    <w:pPr>
      <w:spacing w:after="160" w:line="240" w:lineRule="exact"/>
    </w:pPr>
    <w:rPr>
      <w:rFonts w:eastAsia="SimSun"/>
      <w:b/>
      <w:sz w:val="28"/>
      <w:lang w:val="en-US" w:eastAsia="en-US"/>
    </w:rPr>
  </w:style>
  <w:style w:type="paragraph" w:customStyle="1" w:styleId="ab">
    <w:name w:val="Знак Знак Знак Знак Знак Знак Знак Знак Знак Знак Знак Знак Знак"/>
    <w:basedOn w:val="a"/>
    <w:autoRedefine/>
    <w:rsid w:val="00227512"/>
    <w:pPr>
      <w:spacing w:after="160" w:line="240" w:lineRule="exact"/>
    </w:pPr>
    <w:rPr>
      <w:rFonts w:eastAsia="SimSun"/>
      <w:b/>
      <w:sz w:val="28"/>
      <w:lang w:val="en-US" w:eastAsia="en-US"/>
    </w:rPr>
  </w:style>
  <w:style w:type="paragraph" w:customStyle="1" w:styleId="ac">
    <w:name w:val="мад"/>
    <w:basedOn w:val="a"/>
    <w:rsid w:val="00227512"/>
    <w:pPr>
      <w:widowControl w:val="0"/>
      <w:shd w:val="clear" w:color="auto" w:fill="FFFFFF"/>
      <w:autoSpaceDE w:val="0"/>
      <w:autoSpaceDN w:val="0"/>
      <w:adjustRightInd w:val="0"/>
    </w:pPr>
    <w:rPr>
      <w:color w:val="000000"/>
    </w:rPr>
  </w:style>
  <w:style w:type="paragraph" w:styleId="ad">
    <w:name w:val="header"/>
    <w:basedOn w:val="a"/>
    <w:link w:val="ae"/>
    <w:uiPriority w:val="99"/>
    <w:rsid w:val="00227512"/>
    <w:pPr>
      <w:tabs>
        <w:tab w:val="center" w:pos="4677"/>
        <w:tab w:val="right" w:pos="9355"/>
      </w:tabs>
    </w:pPr>
    <w:rPr>
      <w:rFonts w:eastAsia="SimSun"/>
      <w:lang w:eastAsia="zh-CN"/>
    </w:rPr>
  </w:style>
  <w:style w:type="character" w:customStyle="1" w:styleId="ae">
    <w:name w:val="Верхний колонтитул Знак"/>
    <w:link w:val="ad"/>
    <w:uiPriority w:val="99"/>
    <w:rsid w:val="00227512"/>
    <w:rPr>
      <w:rFonts w:eastAsia="SimSun"/>
      <w:sz w:val="24"/>
      <w:szCs w:val="24"/>
      <w:lang w:val="ru-RU" w:eastAsia="zh-CN" w:bidi="ar-SA"/>
    </w:rPr>
  </w:style>
  <w:style w:type="character" w:styleId="af">
    <w:name w:val="page number"/>
    <w:basedOn w:val="a0"/>
    <w:rsid w:val="00227512"/>
  </w:style>
  <w:style w:type="paragraph" w:styleId="af0">
    <w:name w:val="footer"/>
    <w:basedOn w:val="a"/>
    <w:link w:val="af1"/>
    <w:rsid w:val="00227512"/>
    <w:pPr>
      <w:tabs>
        <w:tab w:val="center" w:pos="4677"/>
        <w:tab w:val="right" w:pos="9355"/>
      </w:tabs>
    </w:pPr>
    <w:rPr>
      <w:rFonts w:eastAsia="SimSun"/>
      <w:lang w:eastAsia="zh-CN"/>
    </w:rPr>
  </w:style>
  <w:style w:type="character" w:customStyle="1" w:styleId="af1">
    <w:name w:val="Нижний колонтитул Знак"/>
    <w:link w:val="af0"/>
    <w:rsid w:val="00227512"/>
    <w:rPr>
      <w:rFonts w:eastAsia="SimSun"/>
      <w:sz w:val="24"/>
      <w:szCs w:val="24"/>
      <w:lang w:val="ru-RU" w:eastAsia="zh-CN" w:bidi="ar-SA"/>
    </w:rPr>
  </w:style>
  <w:style w:type="character" w:customStyle="1" w:styleId="sectext">
    <w:name w:val="sectext"/>
    <w:basedOn w:val="a0"/>
    <w:rsid w:val="00A50828"/>
  </w:style>
  <w:style w:type="paragraph" w:styleId="af2">
    <w:name w:val="Body Text"/>
    <w:basedOn w:val="a"/>
    <w:link w:val="af3"/>
    <w:rsid w:val="001D3AAA"/>
    <w:rPr>
      <w:szCs w:val="20"/>
      <w:lang w:val="x-none" w:eastAsia="x-none"/>
    </w:rPr>
  </w:style>
  <w:style w:type="character" w:customStyle="1" w:styleId="af3">
    <w:name w:val="Основной текст Знак"/>
    <w:link w:val="af2"/>
    <w:rsid w:val="001D3AAA"/>
    <w:rPr>
      <w:sz w:val="24"/>
    </w:rPr>
  </w:style>
  <w:style w:type="paragraph" w:styleId="af4">
    <w:name w:val="No Spacing"/>
    <w:link w:val="af5"/>
    <w:uiPriority w:val="1"/>
    <w:qFormat/>
    <w:rsid w:val="00340538"/>
    <w:rPr>
      <w:rFonts w:ascii="Calibri" w:eastAsia="Calibri" w:hAnsi="Calibri"/>
      <w:sz w:val="22"/>
      <w:szCs w:val="22"/>
      <w:lang w:eastAsia="en-US"/>
    </w:rPr>
  </w:style>
  <w:style w:type="paragraph" w:customStyle="1" w:styleId="20">
    <w:name w:val="заголовок 2"/>
    <w:basedOn w:val="a"/>
    <w:next w:val="a"/>
    <w:rsid w:val="002917FA"/>
    <w:pPr>
      <w:keepNext/>
      <w:widowControl w:val="0"/>
      <w:jc w:val="center"/>
    </w:pPr>
    <w:rPr>
      <w:b/>
      <w:szCs w:val="20"/>
    </w:rPr>
  </w:style>
  <w:style w:type="paragraph" w:styleId="af6">
    <w:name w:val="Body Text Indent"/>
    <w:basedOn w:val="a"/>
    <w:semiHidden/>
    <w:unhideWhenUsed/>
    <w:rsid w:val="005A494B"/>
    <w:pPr>
      <w:spacing w:after="120" w:line="276" w:lineRule="auto"/>
      <w:ind w:left="283"/>
    </w:pPr>
    <w:rPr>
      <w:rFonts w:ascii="Calibri" w:hAnsi="Calibri"/>
      <w:sz w:val="22"/>
      <w:szCs w:val="22"/>
    </w:rPr>
  </w:style>
  <w:style w:type="character" w:customStyle="1" w:styleId="x2">
    <w:name w:val="x2"/>
    <w:basedOn w:val="a0"/>
    <w:rsid w:val="005A494B"/>
  </w:style>
  <w:style w:type="paragraph" w:styleId="21">
    <w:name w:val="Body Text 2"/>
    <w:basedOn w:val="a"/>
    <w:link w:val="22"/>
    <w:uiPriority w:val="99"/>
    <w:unhideWhenUsed/>
    <w:rsid w:val="00DF243A"/>
    <w:pPr>
      <w:jc w:val="both"/>
    </w:pPr>
    <w:rPr>
      <w:sz w:val="20"/>
      <w:szCs w:val="20"/>
    </w:rPr>
  </w:style>
  <w:style w:type="character" w:customStyle="1" w:styleId="22">
    <w:name w:val="Основной текст 2 Знак"/>
    <w:basedOn w:val="a0"/>
    <w:link w:val="21"/>
    <w:uiPriority w:val="99"/>
    <w:rsid w:val="00DF243A"/>
  </w:style>
  <w:style w:type="paragraph" w:styleId="af7">
    <w:name w:val="footnote text"/>
    <w:basedOn w:val="a"/>
    <w:link w:val="af8"/>
    <w:rsid w:val="0070745B"/>
    <w:rPr>
      <w:sz w:val="20"/>
      <w:szCs w:val="20"/>
    </w:rPr>
  </w:style>
  <w:style w:type="character" w:customStyle="1" w:styleId="af8">
    <w:name w:val="Текст сноски Знак"/>
    <w:basedOn w:val="a0"/>
    <w:link w:val="af7"/>
    <w:rsid w:val="0070745B"/>
  </w:style>
  <w:style w:type="character" w:styleId="af9">
    <w:name w:val="footnote reference"/>
    <w:rsid w:val="0070745B"/>
    <w:rPr>
      <w:vertAlign w:val="superscript"/>
    </w:rPr>
  </w:style>
  <w:style w:type="character" w:customStyle="1" w:styleId="af5">
    <w:name w:val="Без интервала Знак"/>
    <w:link w:val="af4"/>
    <w:uiPriority w:val="1"/>
    <w:rsid w:val="00916C57"/>
    <w:rPr>
      <w:rFonts w:ascii="Calibri" w:eastAsia="Calibri" w:hAnsi="Calibri"/>
      <w:sz w:val="22"/>
      <w:szCs w:val="22"/>
      <w:lang w:eastAsia="en-US" w:bidi="ar-SA"/>
    </w:rPr>
  </w:style>
  <w:style w:type="paragraph" w:customStyle="1" w:styleId="yiv3555022519msonormal">
    <w:name w:val="yiv3555022519msonormal"/>
    <w:basedOn w:val="a"/>
    <w:rsid w:val="00CC5190"/>
    <w:pPr>
      <w:spacing w:before="100" w:beforeAutospacing="1" w:after="100" w:afterAutospacing="1"/>
    </w:pPr>
  </w:style>
  <w:style w:type="paragraph" w:customStyle="1" w:styleId="afa">
    <w:basedOn w:val="a"/>
    <w:next w:val="a4"/>
    <w:rsid w:val="0093649E"/>
    <w:pPr>
      <w:spacing w:before="100" w:beforeAutospacing="1" w:after="100" w:afterAutospacing="1"/>
    </w:pPr>
  </w:style>
  <w:style w:type="character" w:customStyle="1" w:styleId="layout">
    <w:name w:val="layout"/>
    <w:rsid w:val="008E0B58"/>
  </w:style>
  <w:style w:type="character" w:customStyle="1" w:styleId="1">
    <w:name w:val="Основной текст Знак1"/>
    <w:uiPriority w:val="99"/>
    <w:locked/>
    <w:rsid w:val="00264AC0"/>
    <w:rPr>
      <w:sz w:val="19"/>
      <w:szCs w:val="19"/>
      <w:shd w:val="clear" w:color="auto" w:fill="FFFFFF"/>
    </w:rPr>
  </w:style>
  <w:style w:type="character" w:customStyle="1" w:styleId="afb">
    <w:name w:val="Основной текст + Полужирный"/>
    <w:uiPriority w:val="99"/>
    <w:rsid w:val="00264AC0"/>
    <w:rPr>
      <w:rFonts w:ascii="Times New Roman" w:hAnsi="Times New Roman" w:cs="Times New Roman"/>
      <w:b/>
      <w:bCs/>
      <w:sz w:val="19"/>
      <w:szCs w:val="19"/>
      <w:shd w:val="clear" w:color="auto" w:fill="FFFFFF"/>
    </w:rPr>
  </w:style>
  <w:style w:type="paragraph" w:styleId="afc">
    <w:name w:val="List Paragraph"/>
    <w:basedOn w:val="a"/>
    <w:uiPriority w:val="34"/>
    <w:qFormat/>
    <w:rsid w:val="00F56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0460">
      <w:bodyDiv w:val="1"/>
      <w:marLeft w:val="0"/>
      <w:marRight w:val="0"/>
      <w:marTop w:val="0"/>
      <w:marBottom w:val="0"/>
      <w:divBdr>
        <w:top w:val="none" w:sz="0" w:space="0" w:color="auto"/>
        <w:left w:val="none" w:sz="0" w:space="0" w:color="auto"/>
        <w:bottom w:val="none" w:sz="0" w:space="0" w:color="auto"/>
        <w:right w:val="none" w:sz="0" w:space="0" w:color="auto"/>
      </w:divBdr>
    </w:div>
    <w:div w:id="229850514">
      <w:bodyDiv w:val="1"/>
      <w:marLeft w:val="0"/>
      <w:marRight w:val="0"/>
      <w:marTop w:val="0"/>
      <w:marBottom w:val="0"/>
      <w:divBdr>
        <w:top w:val="none" w:sz="0" w:space="0" w:color="auto"/>
        <w:left w:val="none" w:sz="0" w:space="0" w:color="auto"/>
        <w:bottom w:val="none" w:sz="0" w:space="0" w:color="auto"/>
        <w:right w:val="none" w:sz="0" w:space="0" w:color="auto"/>
      </w:divBdr>
    </w:div>
    <w:div w:id="286084121">
      <w:bodyDiv w:val="1"/>
      <w:marLeft w:val="0"/>
      <w:marRight w:val="0"/>
      <w:marTop w:val="0"/>
      <w:marBottom w:val="0"/>
      <w:divBdr>
        <w:top w:val="none" w:sz="0" w:space="0" w:color="auto"/>
        <w:left w:val="none" w:sz="0" w:space="0" w:color="auto"/>
        <w:bottom w:val="none" w:sz="0" w:space="0" w:color="auto"/>
        <w:right w:val="none" w:sz="0" w:space="0" w:color="auto"/>
      </w:divBdr>
    </w:div>
    <w:div w:id="308216268">
      <w:bodyDiv w:val="1"/>
      <w:marLeft w:val="0"/>
      <w:marRight w:val="0"/>
      <w:marTop w:val="0"/>
      <w:marBottom w:val="0"/>
      <w:divBdr>
        <w:top w:val="none" w:sz="0" w:space="0" w:color="auto"/>
        <w:left w:val="none" w:sz="0" w:space="0" w:color="auto"/>
        <w:bottom w:val="none" w:sz="0" w:space="0" w:color="auto"/>
        <w:right w:val="none" w:sz="0" w:space="0" w:color="auto"/>
      </w:divBdr>
    </w:div>
    <w:div w:id="326129570">
      <w:bodyDiv w:val="1"/>
      <w:marLeft w:val="0"/>
      <w:marRight w:val="0"/>
      <w:marTop w:val="0"/>
      <w:marBottom w:val="0"/>
      <w:divBdr>
        <w:top w:val="none" w:sz="0" w:space="0" w:color="auto"/>
        <w:left w:val="none" w:sz="0" w:space="0" w:color="auto"/>
        <w:bottom w:val="none" w:sz="0" w:space="0" w:color="auto"/>
        <w:right w:val="none" w:sz="0" w:space="0" w:color="auto"/>
      </w:divBdr>
    </w:div>
    <w:div w:id="395663747">
      <w:bodyDiv w:val="1"/>
      <w:marLeft w:val="0"/>
      <w:marRight w:val="0"/>
      <w:marTop w:val="0"/>
      <w:marBottom w:val="0"/>
      <w:divBdr>
        <w:top w:val="none" w:sz="0" w:space="0" w:color="auto"/>
        <w:left w:val="none" w:sz="0" w:space="0" w:color="auto"/>
        <w:bottom w:val="none" w:sz="0" w:space="0" w:color="auto"/>
        <w:right w:val="none" w:sz="0" w:space="0" w:color="auto"/>
      </w:divBdr>
    </w:div>
    <w:div w:id="422266994">
      <w:bodyDiv w:val="1"/>
      <w:marLeft w:val="0"/>
      <w:marRight w:val="0"/>
      <w:marTop w:val="0"/>
      <w:marBottom w:val="0"/>
      <w:divBdr>
        <w:top w:val="none" w:sz="0" w:space="0" w:color="auto"/>
        <w:left w:val="none" w:sz="0" w:space="0" w:color="auto"/>
        <w:bottom w:val="none" w:sz="0" w:space="0" w:color="auto"/>
        <w:right w:val="none" w:sz="0" w:space="0" w:color="auto"/>
      </w:divBdr>
    </w:div>
    <w:div w:id="449397023">
      <w:bodyDiv w:val="1"/>
      <w:marLeft w:val="0"/>
      <w:marRight w:val="0"/>
      <w:marTop w:val="0"/>
      <w:marBottom w:val="0"/>
      <w:divBdr>
        <w:top w:val="none" w:sz="0" w:space="0" w:color="auto"/>
        <w:left w:val="none" w:sz="0" w:space="0" w:color="auto"/>
        <w:bottom w:val="none" w:sz="0" w:space="0" w:color="auto"/>
        <w:right w:val="none" w:sz="0" w:space="0" w:color="auto"/>
      </w:divBdr>
    </w:div>
    <w:div w:id="460921457">
      <w:bodyDiv w:val="1"/>
      <w:marLeft w:val="0"/>
      <w:marRight w:val="0"/>
      <w:marTop w:val="0"/>
      <w:marBottom w:val="0"/>
      <w:divBdr>
        <w:top w:val="none" w:sz="0" w:space="0" w:color="auto"/>
        <w:left w:val="none" w:sz="0" w:space="0" w:color="auto"/>
        <w:bottom w:val="none" w:sz="0" w:space="0" w:color="auto"/>
        <w:right w:val="none" w:sz="0" w:space="0" w:color="auto"/>
      </w:divBdr>
    </w:div>
    <w:div w:id="571087492">
      <w:bodyDiv w:val="1"/>
      <w:marLeft w:val="0"/>
      <w:marRight w:val="0"/>
      <w:marTop w:val="0"/>
      <w:marBottom w:val="0"/>
      <w:divBdr>
        <w:top w:val="none" w:sz="0" w:space="0" w:color="auto"/>
        <w:left w:val="none" w:sz="0" w:space="0" w:color="auto"/>
        <w:bottom w:val="none" w:sz="0" w:space="0" w:color="auto"/>
        <w:right w:val="none" w:sz="0" w:space="0" w:color="auto"/>
      </w:divBdr>
    </w:div>
    <w:div w:id="629483810">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1033455783">
      <w:bodyDiv w:val="1"/>
      <w:marLeft w:val="0"/>
      <w:marRight w:val="0"/>
      <w:marTop w:val="0"/>
      <w:marBottom w:val="0"/>
      <w:divBdr>
        <w:top w:val="none" w:sz="0" w:space="0" w:color="auto"/>
        <w:left w:val="none" w:sz="0" w:space="0" w:color="auto"/>
        <w:bottom w:val="none" w:sz="0" w:space="0" w:color="auto"/>
        <w:right w:val="none" w:sz="0" w:space="0" w:color="auto"/>
      </w:divBdr>
    </w:div>
    <w:div w:id="1138112391">
      <w:bodyDiv w:val="1"/>
      <w:marLeft w:val="0"/>
      <w:marRight w:val="0"/>
      <w:marTop w:val="0"/>
      <w:marBottom w:val="0"/>
      <w:divBdr>
        <w:top w:val="none" w:sz="0" w:space="0" w:color="auto"/>
        <w:left w:val="none" w:sz="0" w:space="0" w:color="auto"/>
        <w:bottom w:val="none" w:sz="0" w:space="0" w:color="auto"/>
        <w:right w:val="none" w:sz="0" w:space="0" w:color="auto"/>
      </w:divBdr>
    </w:div>
    <w:div w:id="1235974080">
      <w:bodyDiv w:val="1"/>
      <w:marLeft w:val="0"/>
      <w:marRight w:val="0"/>
      <w:marTop w:val="0"/>
      <w:marBottom w:val="0"/>
      <w:divBdr>
        <w:top w:val="none" w:sz="0" w:space="0" w:color="auto"/>
        <w:left w:val="none" w:sz="0" w:space="0" w:color="auto"/>
        <w:bottom w:val="none" w:sz="0" w:space="0" w:color="auto"/>
        <w:right w:val="none" w:sz="0" w:space="0" w:color="auto"/>
      </w:divBdr>
    </w:div>
    <w:div w:id="1291206716">
      <w:bodyDiv w:val="1"/>
      <w:marLeft w:val="0"/>
      <w:marRight w:val="0"/>
      <w:marTop w:val="0"/>
      <w:marBottom w:val="0"/>
      <w:divBdr>
        <w:top w:val="none" w:sz="0" w:space="0" w:color="auto"/>
        <w:left w:val="none" w:sz="0" w:space="0" w:color="auto"/>
        <w:bottom w:val="none" w:sz="0" w:space="0" w:color="auto"/>
        <w:right w:val="none" w:sz="0" w:space="0" w:color="auto"/>
      </w:divBdr>
    </w:div>
    <w:div w:id="1378892662">
      <w:bodyDiv w:val="1"/>
      <w:marLeft w:val="0"/>
      <w:marRight w:val="0"/>
      <w:marTop w:val="0"/>
      <w:marBottom w:val="0"/>
      <w:divBdr>
        <w:top w:val="none" w:sz="0" w:space="0" w:color="auto"/>
        <w:left w:val="none" w:sz="0" w:space="0" w:color="auto"/>
        <w:bottom w:val="none" w:sz="0" w:space="0" w:color="auto"/>
        <w:right w:val="none" w:sz="0" w:space="0" w:color="auto"/>
      </w:divBdr>
    </w:div>
    <w:div w:id="1471895202">
      <w:bodyDiv w:val="1"/>
      <w:marLeft w:val="0"/>
      <w:marRight w:val="0"/>
      <w:marTop w:val="0"/>
      <w:marBottom w:val="0"/>
      <w:divBdr>
        <w:top w:val="none" w:sz="0" w:space="0" w:color="auto"/>
        <w:left w:val="none" w:sz="0" w:space="0" w:color="auto"/>
        <w:bottom w:val="none" w:sz="0" w:space="0" w:color="auto"/>
        <w:right w:val="none" w:sz="0" w:space="0" w:color="auto"/>
      </w:divBdr>
    </w:div>
    <w:div w:id="1523125551">
      <w:bodyDiv w:val="1"/>
      <w:marLeft w:val="0"/>
      <w:marRight w:val="0"/>
      <w:marTop w:val="0"/>
      <w:marBottom w:val="0"/>
      <w:divBdr>
        <w:top w:val="none" w:sz="0" w:space="0" w:color="auto"/>
        <w:left w:val="none" w:sz="0" w:space="0" w:color="auto"/>
        <w:bottom w:val="none" w:sz="0" w:space="0" w:color="auto"/>
        <w:right w:val="none" w:sz="0" w:space="0" w:color="auto"/>
      </w:divBdr>
    </w:div>
    <w:div w:id="1659724738">
      <w:bodyDiv w:val="1"/>
      <w:marLeft w:val="0"/>
      <w:marRight w:val="0"/>
      <w:marTop w:val="0"/>
      <w:marBottom w:val="0"/>
      <w:divBdr>
        <w:top w:val="none" w:sz="0" w:space="0" w:color="auto"/>
        <w:left w:val="none" w:sz="0" w:space="0" w:color="auto"/>
        <w:bottom w:val="none" w:sz="0" w:space="0" w:color="auto"/>
        <w:right w:val="none" w:sz="0" w:space="0" w:color="auto"/>
      </w:divBdr>
    </w:div>
    <w:div w:id="1775200798">
      <w:bodyDiv w:val="1"/>
      <w:marLeft w:val="0"/>
      <w:marRight w:val="0"/>
      <w:marTop w:val="0"/>
      <w:marBottom w:val="0"/>
      <w:divBdr>
        <w:top w:val="none" w:sz="0" w:space="0" w:color="auto"/>
        <w:left w:val="none" w:sz="0" w:space="0" w:color="auto"/>
        <w:bottom w:val="none" w:sz="0" w:space="0" w:color="auto"/>
        <w:right w:val="none" w:sz="0" w:space="0" w:color="auto"/>
      </w:divBdr>
    </w:div>
    <w:div w:id="1801193475">
      <w:bodyDiv w:val="1"/>
      <w:marLeft w:val="0"/>
      <w:marRight w:val="0"/>
      <w:marTop w:val="0"/>
      <w:marBottom w:val="0"/>
      <w:divBdr>
        <w:top w:val="none" w:sz="0" w:space="0" w:color="auto"/>
        <w:left w:val="none" w:sz="0" w:space="0" w:color="auto"/>
        <w:bottom w:val="none" w:sz="0" w:space="0" w:color="auto"/>
        <w:right w:val="none" w:sz="0" w:space="0" w:color="auto"/>
      </w:divBdr>
    </w:div>
    <w:div w:id="1856729143">
      <w:bodyDiv w:val="1"/>
      <w:marLeft w:val="0"/>
      <w:marRight w:val="0"/>
      <w:marTop w:val="0"/>
      <w:marBottom w:val="0"/>
      <w:divBdr>
        <w:top w:val="none" w:sz="0" w:space="0" w:color="auto"/>
        <w:left w:val="none" w:sz="0" w:space="0" w:color="auto"/>
        <w:bottom w:val="none" w:sz="0" w:space="0" w:color="auto"/>
        <w:right w:val="none" w:sz="0" w:space="0" w:color="auto"/>
      </w:divBdr>
    </w:div>
    <w:div w:id="1893270333">
      <w:bodyDiv w:val="1"/>
      <w:marLeft w:val="0"/>
      <w:marRight w:val="0"/>
      <w:marTop w:val="0"/>
      <w:marBottom w:val="0"/>
      <w:divBdr>
        <w:top w:val="none" w:sz="0" w:space="0" w:color="auto"/>
        <w:left w:val="none" w:sz="0" w:space="0" w:color="auto"/>
        <w:bottom w:val="none" w:sz="0" w:space="0" w:color="auto"/>
        <w:right w:val="none" w:sz="0" w:space="0" w:color="auto"/>
      </w:divBdr>
    </w:div>
    <w:div w:id="1906061619">
      <w:bodyDiv w:val="1"/>
      <w:marLeft w:val="0"/>
      <w:marRight w:val="0"/>
      <w:marTop w:val="0"/>
      <w:marBottom w:val="0"/>
      <w:divBdr>
        <w:top w:val="none" w:sz="0" w:space="0" w:color="auto"/>
        <w:left w:val="none" w:sz="0" w:space="0" w:color="auto"/>
        <w:bottom w:val="none" w:sz="0" w:space="0" w:color="auto"/>
        <w:right w:val="none" w:sz="0" w:space="0" w:color="auto"/>
      </w:divBdr>
    </w:div>
    <w:div w:id="1939948903">
      <w:bodyDiv w:val="1"/>
      <w:marLeft w:val="0"/>
      <w:marRight w:val="0"/>
      <w:marTop w:val="0"/>
      <w:marBottom w:val="0"/>
      <w:divBdr>
        <w:top w:val="none" w:sz="0" w:space="0" w:color="auto"/>
        <w:left w:val="none" w:sz="0" w:space="0" w:color="auto"/>
        <w:bottom w:val="none" w:sz="0" w:space="0" w:color="auto"/>
        <w:right w:val="none" w:sz="0" w:space="0" w:color="auto"/>
      </w:divBdr>
    </w:div>
    <w:div w:id="1953634816">
      <w:bodyDiv w:val="1"/>
      <w:marLeft w:val="0"/>
      <w:marRight w:val="0"/>
      <w:marTop w:val="0"/>
      <w:marBottom w:val="0"/>
      <w:divBdr>
        <w:top w:val="none" w:sz="0" w:space="0" w:color="auto"/>
        <w:left w:val="none" w:sz="0" w:space="0" w:color="auto"/>
        <w:bottom w:val="none" w:sz="0" w:space="0" w:color="auto"/>
        <w:right w:val="none" w:sz="0" w:space="0" w:color="auto"/>
      </w:divBdr>
    </w:div>
    <w:div w:id="21340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CB30-193D-4269-AF28-2D966D50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1691</Words>
  <Characters>9643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vt:lpstr>
      <vt:lpstr>Договор № ____</vt:lpstr>
    </vt:vector>
  </TitlesOfParts>
  <Company>biocenter</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Ermek_U</dc:creator>
  <cp:keywords/>
  <cp:lastModifiedBy>user</cp:lastModifiedBy>
  <cp:revision>38</cp:revision>
  <cp:lastPrinted>2021-10-29T05:01:00Z</cp:lastPrinted>
  <dcterms:created xsi:type="dcterms:W3CDTF">2023-08-09T10:30:00Z</dcterms:created>
  <dcterms:modified xsi:type="dcterms:W3CDTF">2024-06-19T04:16:00Z</dcterms:modified>
</cp:coreProperties>
</file>